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jc w:val="center"/>
        <w:rPr>
          <w:rStyle w:val="-1"/>
        </w:rPr>
      </w:pPr>
      <w:r>
        <w:rPr>
          <w:rStyle w:val="-1"/>
          <w:rFonts w:hint="eastAsia"/>
        </w:rPr>
        <w:t>신간도서 등록 및 수정 양식</w:t>
      </w:r>
    </w:p>
    <w:p>
      <w:pPr>
        <w:rPr>
          <w:rStyle w:val="-"/>
        </w:rPr>
      </w:pPr>
    </w:p>
    <w:p>
      <w:pPr>
        <w:jc w:val="right"/>
        <w:rPr>
          <w:rStyle w:val="-"/>
        </w:rPr>
      </w:pPr>
      <w:r>
        <w:rPr>
          <w:rStyle w:val="-"/>
          <w:rFonts w:hint="eastAsia"/>
        </w:rPr>
        <w:t>2</w:t>
      </w:r>
      <w:r>
        <w:rPr>
          <w:rStyle w:val="-"/>
        </w:rPr>
        <w:t>02</w:t>
      </w:r>
      <w:r>
        <w:rPr>
          <w:rStyle w:val="-"/>
        </w:rPr>
        <w:t>6</w:t>
      </w:r>
      <w:r>
        <w:rPr>
          <w:rStyle w:val="-"/>
        </w:rPr>
        <w:t>.</w:t>
      </w:r>
      <w:r>
        <w:rPr>
          <w:rStyle w:val="-"/>
        </w:rPr>
        <w:t>2</w:t>
      </w:r>
      <w:r>
        <w:rPr>
          <w:rStyle w:val="-"/>
        </w:rPr>
        <w:t>.</w:t>
      </w:r>
      <w:r>
        <w:rPr>
          <w:rStyle w:val="-"/>
        </w:rPr>
        <w:t>2</w:t>
      </w:r>
      <w:r>
        <w:rPr>
          <w:rStyle w:val="-"/>
          <w:lang w:eastAsia="ko-KR"/>
          <w:rtl w:val="off"/>
        </w:rPr>
        <w:t>6.</w:t>
      </w:r>
    </w:p>
    <w:p>
      <w:pPr>
        <w:jc w:val="right"/>
        <w:rPr>
          <w:rStyle w:val="-"/>
        </w:rPr>
      </w:pPr>
      <w:r>
        <w:rPr>
          <w:rStyle w:val="-"/>
        </w:rPr>
        <w:t>창비</w:t>
      </w:r>
      <w:r>
        <w:rPr>
          <w:rStyle w:val="-"/>
        </w:rPr>
        <w:t xml:space="preserve"> </w:t>
      </w:r>
      <w:r>
        <w:rPr>
          <w:rStyle w:val="-"/>
          <w:rFonts w:hint="eastAsia"/>
        </w:rPr>
        <w:t xml:space="preserve">어린이출판부 </w:t>
      </w:r>
      <w:r>
        <w:rPr>
          <w:rStyle w:val="-"/>
          <w:lang w:eastAsia="ko-KR"/>
          <w:rFonts w:hint="eastAsia"/>
          <w:rtl w:val="off"/>
        </w:rPr>
        <w:t>박화수</w:t>
      </w:r>
    </w:p>
    <w:p>
      <w:pPr>
        <w:rPr>
          <w:rStyle w:val="-"/>
        </w:rPr>
      </w:pPr>
    </w:p>
    <w:p>
      <w:pPr>
        <w:rPr>
          <w:rStyle w:val="-"/>
        </w:rPr>
      </w:pPr>
    </w:p>
    <w:p>
      <w:pPr>
        <w:rPr>
          <w:rStyle w:val="-"/>
        </w:rPr>
      </w:pPr>
    </w:p>
    <w:p>
      <w:pPr>
        <w:rPr>
          <w:rStyle w:val="-"/>
        </w:rPr>
      </w:pPr>
    </w:p>
    <w:p>
      <w:pPr>
        <w:rPr>
          <w:rStyle w:val="-"/>
        </w:rPr>
      </w:pPr>
    </w:p>
    <w:p>
      <w:pPr>
        <w:rPr>
          <w:rStyle w:val="-"/>
        </w:rPr>
      </w:pPr>
    </w:p>
    <w:p>
      <w:pPr>
        <w:rPr>
          <w:rStyle w:val="-"/>
        </w:rPr>
      </w:pPr>
    </w:p>
    <w:p>
      <w:pPr>
        <w:rPr>
          <w:rStyle w:val="-"/>
        </w:rPr>
      </w:pPr>
    </w:p>
    <w:p>
      <w:pPr>
        <w:rPr>
          <w:rStyle w:val="-"/>
        </w:rPr>
      </w:pPr>
    </w:p>
    <w:p>
      <w:pPr>
        <w:rPr>
          <w:rStyle w:val="-"/>
        </w:rPr>
      </w:pPr>
    </w:p>
    <w:p>
      <w:pPr>
        <w:rPr>
          <w:rStyle w:val="-"/>
        </w:rPr>
      </w:pPr>
    </w:p>
    <w:p>
      <w:pPr>
        <w:rPr>
          <w:rStyle w:val="-"/>
        </w:rPr>
      </w:pPr>
    </w:p>
    <w:p>
      <w:pPr>
        <w:rPr>
          <w:rStyle w:val="-2"/>
        </w:rPr>
      </w:pPr>
      <w:r>
        <w:rPr>
          <w:rStyle w:val="-2"/>
        </w:rPr>
        <w:t xml:space="preserve">(1) </w:t>
      </w:r>
      <w:r>
        <w:rPr>
          <w:rStyle w:val="-2"/>
          <w:rFonts w:hint="eastAsia"/>
        </w:rPr>
        <w:t>도서기본정보</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1-1) </w:t>
      </w:r>
      <w:r>
        <w:rPr>
          <w:rStyle w:val="-"/>
          <w:rFonts w:hint="eastAsia"/>
        </w:rPr>
        <w:t xml:space="preserve">책 </w:t>
      </w:r>
      <w:r>
        <w:rPr>
          <w:rStyle w:val="-"/>
          <w:rFonts w:hint="eastAsia"/>
        </w:rPr>
        <w:t xml:space="preserve">제목 </w:t>
      </w:r>
      <w:r>
        <w:rPr>
          <w:rStyle w:val="-"/>
        </w:rPr>
        <w:t>:</w:t>
      </w:r>
      <w:r>
        <w:rPr>
          <w:rStyle w:val="-"/>
          <w:lang w:eastAsia="ko-KR"/>
          <w:rtl w:val="off"/>
        </w:rPr>
        <w:t xml:space="preserve"> 구슬 도사 고미호 2</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1-2) </w:t>
      </w:r>
      <w:r>
        <w:rPr>
          <w:rStyle w:val="-"/>
        </w:rPr>
        <w:t>ISBN :</w:t>
      </w:r>
      <w:r>
        <w:rPr>
          <w:rStyle w:val="-"/>
        </w:rPr>
        <w:t xml:space="preserve"> </w:t>
      </w:r>
      <w:r>
        <w:rPr>
          <w:rStyle w:val="-"/>
          <w:rFonts w:hint="eastAsia"/>
        </w:rPr>
        <w:t>978-89-364-4</w:t>
      </w:r>
      <w:r>
        <w:rPr>
          <w:rStyle w:val="-"/>
          <w:lang w:eastAsia="ko-KR"/>
          <w:rFonts w:hint="eastAsia"/>
          <w:rtl w:val="off"/>
        </w:rPr>
        <w:t>938-4</w:t>
      </w:r>
      <w:r>
        <w:rPr>
          <w:rStyle w:val="-"/>
        </w:rPr>
        <w:tab/>
      </w:r>
      <w:r>
        <w:rPr>
          <w:rStyle w:val="-"/>
        </w:rPr>
        <w:t>73</w:t>
      </w:r>
      <w:r>
        <w:rPr>
          <w:rStyle w:val="-"/>
          <w:lang w:eastAsia="ko-KR"/>
          <w:rtl w:val="off"/>
        </w:rPr>
        <w:t>40</w:t>
      </w:r>
      <w:r>
        <w:rPr>
          <w:rStyle w:val="-"/>
        </w:rPr>
        <w:t>0</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1-3) </w:t>
      </w:r>
      <w:r>
        <w:rPr>
          <w:rStyle w:val="-"/>
          <w:rFonts w:hint="eastAsia"/>
        </w:rPr>
        <w:t>시리즈명</w:t>
      </w:r>
      <w:r>
        <w:rPr>
          <w:rStyle w:val="-"/>
          <w:rFonts w:hint="eastAsia"/>
        </w:rPr>
        <w:t xml:space="preserve"> </w:t>
      </w:r>
      <w:r>
        <w:rPr>
          <w:rStyle w:val="-"/>
        </w:rPr>
        <w:t>:</w:t>
      </w:r>
      <w:r>
        <w:rPr>
          <w:rStyle w:val="-"/>
        </w:rPr>
        <w:t xml:space="preserve"> </w:t>
      </w:r>
      <w:r>
        <w:rPr>
          <w:rStyle w:val="-"/>
          <w:lang w:eastAsia="ko-KR"/>
          <w:rFonts w:hint="eastAsia"/>
          <w:rtl w:val="off"/>
        </w:rPr>
        <w:t>구슬 도사 고미호</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1-4) </w:t>
      </w:r>
      <w:r>
        <w:rPr>
          <w:rStyle w:val="-"/>
          <w:rFonts w:hint="eastAsia"/>
        </w:rPr>
        <w:t xml:space="preserve">부제목 </w:t>
      </w:r>
      <w:r>
        <w:rPr>
          <w:rStyle w:val="-"/>
        </w:rPr>
        <w:t>:</w:t>
      </w:r>
      <w:r>
        <w:rPr>
          <w:rStyle w:val="-"/>
        </w:rPr>
        <w:t xml:space="preserve"> </w:t>
      </w:r>
      <w:r>
        <w:rPr>
          <w:rStyle w:val="-"/>
          <w:lang w:eastAsia="ko-KR"/>
          <w:rtl w:val="off"/>
        </w:rPr>
        <w:t>숨겨진 힘을 깨워라</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1-5) </w:t>
      </w:r>
      <w:r>
        <w:rPr>
          <w:rStyle w:val="-"/>
          <w:rFonts w:hint="eastAsia"/>
        </w:rPr>
        <w:t xml:space="preserve">원제목 </w:t>
      </w:r>
      <w:r>
        <w:rPr>
          <w:rStyle w:val="-"/>
        </w:rPr>
        <w:t>:</w:t>
      </w:r>
      <w:r>
        <w:rPr>
          <w:rStyle w:val="-"/>
        </w:rPr>
        <w:t xml:space="preserve"> </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1-6) </w:t>
      </w:r>
      <w:r>
        <w:rPr>
          <w:rStyle w:val="-"/>
          <w:rFonts w:hint="eastAsia"/>
        </w:rPr>
        <w:t xml:space="preserve">발행일 </w:t>
      </w:r>
      <w:r>
        <w:rPr>
          <w:rStyle w:val="-"/>
        </w:rPr>
        <w:t>:</w:t>
      </w:r>
      <w:r>
        <w:rPr>
          <w:rStyle w:val="-"/>
        </w:rPr>
        <w:t xml:space="preserve"> </w:t>
      </w:r>
      <w:r>
        <w:rPr>
          <w:rStyle w:val="-"/>
        </w:rPr>
        <w:t>202</w:t>
      </w:r>
      <w:r>
        <w:rPr>
          <w:rStyle w:val="-"/>
        </w:rPr>
        <w:t>6</w:t>
      </w:r>
      <w:r>
        <w:rPr>
          <w:rStyle w:val="-"/>
          <w:rFonts w:hint="eastAsia"/>
        </w:rPr>
        <w:t xml:space="preserve">년 </w:t>
      </w:r>
      <w:r>
        <w:rPr>
          <w:rStyle w:val="-"/>
        </w:rPr>
        <w:t>2</w:t>
      </w:r>
      <w:r>
        <w:rPr>
          <w:rStyle w:val="-"/>
          <w:rFonts w:hint="eastAsia"/>
        </w:rPr>
        <w:t xml:space="preserve">월 </w:t>
      </w:r>
      <w:r>
        <w:rPr>
          <w:rStyle w:val="-"/>
        </w:rPr>
        <w:t>2</w:t>
      </w:r>
      <w:r>
        <w:rPr>
          <w:rStyle w:val="-"/>
          <w:lang w:eastAsia="ko-KR"/>
          <w:rtl w:val="off"/>
        </w:rPr>
        <w:t>6</w:t>
      </w:r>
      <w:r>
        <w:rPr>
          <w:rStyle w:val="-"/>
          <w:rFonts w:hint="eastAsia"/>
        </w:rPr>
        <w:t>일</w:t>
      </w:r>
    </w:p>
    <w:p>
      <w:pPr>
        <w:pBdr>
          <w:top w:val="single" w:sz="4" w:space="1" w:color="auto"/>
          <w:bottom w:val="single" w:sz="4" w:space="1" w:color="auto"/>
        </w:pBdr>
        <w:rPr>
          <w:rStyle w:val="-"/>
        </w:rPr>
      </w:pPr>
    </w:p>
    <w:p>
      <w:pPr>
        <w:pBdr>
          <w:top w:val="single" w:sz="4" w:space="1" w:color="auto"/>
          <w:bottom w:val="single" w:sz="4" w:space="1" w:color="auto"/>
        </w:pBdr>
        <w:rPr>
          <w:rStyle w:val="-"/>
          <w:i/>
          <w:color w:val="E7E5E5"/>
        </w:rPr>
      </w:pPr>
      <w:r>
        <w:rPr>
          <w:rStyle w:val="-"/>
        </w:rPr>
        <w:t xml:space="preserve">1-7) </w:t>
      </w:r>
      <w:r>
        <w:rPr>
          <w:rStyle w:val="-"/>
          <w:rFonts w:hint="eastAsia"/>
        </w:rPr>
        <w:t xml:space="preserve">페이지수 </w:t>
      </w:r>
      <w:r>
        <w:rPr>
          <w:rStyle w:val="-"/>
        </w:rPr>
        <w:t>:</w:t>
      </w:r>
      <w:r>
        <w:rPr>
          <w:rStyle w:val="-"/>
        </w:rPr>
        <w:t xml:space="preserve"> </w:t>
      </w:r>
      <w:r>
        <w:rPr>
          <w:rStyle w:val="-"/>
        </w:rPr>
        <w:t>1</w:t>
      </w:r>
      <w:r>
        <w:rPr>
          <w:rStyle w:val="-"/>
          <w:lang w:eastAsia="ko-KR"/>
          <w:rtl w:val="off"/>
        </w:rPr>
        <w:t>36</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1-8) </w:t>
      </w:r>
      <w:r>
        <w:rPr>
          <w:rStyle w:val="-"/>
          <w:rFonts w:hint="eastAsia"/>
        </w:rPr>
        <w:t xml:space="preserve">판형 </w:t>
      </w:r>
      <w:r>
        <w:rPr>
          <w:rStyle w:val="-"/>
        </w:rPr>
        <w:t>:</w:t>
      </w:r>
      <w:r>
        <w:rPr>
          <w:rStyle w:val="-"/>
        </w:rPr>
        <w:t xml:space="preserve"> </w:t>
      </w:r>
      <w:r>
        <w:rPr>
          <w:rStyle w:val="-"/>
        </w:rPr>
        <w:t>152*22</w:t>
      </w:r>
      <w:r>
        <w:rPr>
          <w:rStyle w:val="-"/>
          <w:lang w:eastAsia="ko-KR"/>
          <w:rtl w:val="off"/>
        </w:rPr>
        <w:t>0</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Pr>
        <w:t xml:space="preserve">1-9) </w:t>
      </w:r>
      <w:r>
        <w:rPr>
          <w:rStyle w:val="-"/>
          <w:rFonts w:hint="eastAsia"/>
        </w:rPr>
        <w:t xml:space="preserve">정가 </w:t>
      </w:r>
      <w:r>
        <w:rPr>
          <w:rStyle w:val="-"/>
        </w:rPr>
        <w:t>:</w:t>
      </w:r>
      <w:r>
        <w:rPr>
          <w:rStyle w:val="-"/>
        </w:rPr>
        <w:t xml:space="preserve"> </w:t>
      </w:r>
      <w:r>
        <w:rPr>
          <w:rStyle w:val="-"/>
        </w:rPr>
        <w:t>1</w:t>
      </w:r>
      <w:r>
        <w:rPr>
          <w:rStyle w:val="-"/>
          <w:lang w:eastAsia="ko-KR"/>
          <w:rtl w:val="off"/>
        </w:rPr>
        <w:t>5</w:t>
      </w:r>
      <w:r>
        <w:rPr>
          <w:rStyle w:val="-"/>
        </w:rPr>
        <w:t>,</w:t>
      </w:r>
      <w:r>
        <w:rPr>
          <w:rStyle w:val="-"/>
          <w:lang w:eastAsia="ko-KR"/>
          <w:rtl w:val="off"/>
        </w:rPr>
        <w:t>0</w:t>
      </w:r>
      <w:r>
        <w:rPr>
          <w:rStyle w:val="-"/>
        </w:rPr>
        <w:t>00</w:t>
      </w:r>
    </w:p>
    <w:p>
      <w:pPr>
        <w:pBdr>
          <w:top w:val="single" w:sz="4" w:space="1" w:color="auto"/>
          <w:bottom w:val="single" w:sz="4" w:space="1" w:color="auto"/>
        </w:pBdr>
        <w:rPr>
          <w:rStyle w:val="-0"/>
          <w:color w:val="E7E5E5"/>
        </w:rPr>
      </w:pPr>
    </w:p>
    <w:p>
      <w:pPr>
        <w:pBdr>
          <w:top w:val="single" w:sz="4" w:space="1" w:color="auto"/>
          <w:bottom w:val="single" w:sz="4" w:space="1" w:color="auto"/>
        </w:pBdr>
        <w:rPr>
          <w:rStyle w:val="-"/>
        </w:rPr>
      </w:pPr>
      <w:r>
        <w:rPr>
          <w:rStyle w:val="-"/>
        </w:rPr>
        <w:t xml:space="preserve">1-10) </w:t>
      </w:r>
      <w:r>
        <w:rPr>
          <w:rStyle w:val="-"/>
          <w:rFonts w:hint="eastAsia"/>
        </w:rPr>
        <w:t>도서상태</w:t>
      </w:r>
      <w:r>
        <w:rPr>
          <w:rStyle w:val="-"/>
          <w:rFonts w:hint="eastAsia"/>
        </w:rPr>
        <w:t xml:space="preserve"> </w:t>
      </w:r>
      <w:r>
        <w:rPr>
          <w:rStyle w:val="-"/>
        </w:rPr>
        <w:t>:</w:t>
      </w:r>
      <w:r>
        <w:rPr>
          <w:rStyle w:val="-"/>
        </w:rPr>
        <w:t xml:space="preserve"> </w:t>
      </w:r>
      <w:r>
        <w:rPr>
          <w:rStyle w:val="-"/>
          <w:rFonts w:hint="eastAsia"/>
        </w:rPr>
        <w:t>판매중</w:t>
      </w:r>
    </w:p>
    <w:p>
      <w:pPr>
        <w:rPr>
          <w:rStyle w:val="-0"/>
          <w:color w:val="E7E5E5"/>
        </w:rPr>
      </w:pPr>
    </w:p>
    <w:p>
      <w:pPr>
        <w:rPr>
          <w:rStyle w:val="-"/>
          <w:b/>
        </w:rPr>
      </w:pPr>
      <w:r>
        <w:rPr>
          <w:rStyle w:val="-2"/>
          <w:rFonts w:hint="eastAsia"/>
        </w:rPr>
        <w:t>(</w:t>
      </w:r>
      <w:r>
        <w:rPr>
          <w:rStyle w:val="-2"/>
        </w:rPr>
        <w:t xml:space="preserve">2) </w:t>
      </w:r>
      <w:r>
        <w:rPr>
          <w:rStyle w:val="-2"/>
          <w:rFonts w:hint="eastAsia"/>
        </w:rPr>
        <w:t>도서상세정보</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Fonts w:hint="eastAsia"/>
        </w:rPr>
        <w:t>2</w:t>
      </w:r>
      <w:r>
        <w:rPr>
          <w:rStyle w:val="-"/>
        </w:rPr>
        <w:t>022</w:t>
      </w:r>
      <w:r>
        <w:rPr>
          <w:rStyle w:val="-"/>
          <w:rFonts w:hint="eastAsia"/>
        </w:rPr>
        <w:t xml:space="preserve">년 </w:t>
      </w:r>
      <w:r>
        <w:rPr>
          <w:rStyle w:val="-"/>
        </w:rPr>
        <w:t>12</w:t>
      </w:r>
      <w:r>
        <w:rPr>
          <w:rStyle w:val="-"/>
          <w:rFonts w:hint="eastAsia"/>
        </w:rPr>
        <w:t xml:space="preserve">월 </w:t>
      </w:r>
      <w:r>
        <w:rPr>
          <w:rStyle w:val="-"/>
          <w:rFonts w:hint="eastAsia"/>
        </w:rPr>
        <w:t>창비닷컴</w:t>
      </w:r>
      <w:r>
        <w:rPr>
          <w:rStyle w:val="-"/>
          <w:rFonts w:hint="eastAsia"/>
        </w:rPr>
        <w:t xml:space="preserve"> </w:t>
      </w:r>
      <w:r>
        <w:rPr>
          <w:rStyle w:val="-"/>
          <w:rFonts w:hint="eastAsia"/>
        </w:rPr>
        <w:t>리뉴얼과</w:t>
      </w:r>
      <w:r>
        <w:rPr>
          <w:rStyle w:val="-"/>
          <w:rFonts w:hint="eastAsia"/>
        </w:rPr>
        <w:t xml:space="preserve"> 함께,</w:t>
      </w:r>
      <w:r>
        <w:rPr>
          <w:rStyle w:val="-"/>
        </w:rPr>
        <w:t xml:space="preserve"> </w:t>
      </w:r>
      <w:r>
        <w:rPr>
          <w:rStyle w:val="-"/>
          <w:rFonts w:hint="eastAsia"/>
        </w:rPr>
        <w:t xml:space="preserve">체계적이고 일관성 있는 컨텐츠 관리를 위하여 </w:t>
      </w:r>
      <w:r>
        <w:rPr>
          <w:rStyle w:val="-"/>
          <w:rFonts w:hint="eastAsia"/>
        </w:rPr>
        <w:t>책 소개에서의 스타일 적용을 제한합니다. 모든</w:t>
      </w:r>
      <w:r>
        <w:rPr>
          <w:rStyle w:val="-"/>
        </w:rPr>
        <w:t xml:space="preserve"> </w:t>
      </w:r>
      <w:r>
        <w:rPr>
          <w:rStyle w:val="-"/>
          <w:rFonts w:hint="eastAsia"/>
        </w:rPr>
        <w:t>텍스트는 왼쪽 정렬이며,</w:t>
      </w:r>
      <w:r>
        <w:rPr>
          <w:rStyle w:val="-"/>
        </w:rPr>
        <w:t xml:space="preserve"> </w:t>
      </w:r>
      <w:r>
        <w:rPr>
          <w:rStyle w:val="-"/>
          <w:rFonts w:hint="eastAsia"/>
        </w:rPr>
        <w:t>표와 박스</w:t>
      </w:r>
      <w:r>
        <w:rPr>
          <w:rStyle w:val="-"/>
          <w:rFonts w:hint="eastAsia"/>
        </w:rPr>
        <w:t>,</w:t>
      </w:r>
      <w:r>
        <w:rPr>
          <w:rStyle w:val="-"/>
        </w:rPr>
        <w:t xml:space="preserve"> </w:t>
      </w:r>
      <w:r>
        <w:rPr>
          <w:rStyle w:val="-"/>
          <w:rFonts w:hint="eastAsia"/>
        </w:rPr>
        <w:t>들여쓰기,</w:t>
      </w:r>
      <w:r>
        <w:rPr>
          <w:rStyle w:val="-"/>
        </w:rPr>
        <w:t xml:space="preserve"> </w:t>
      </w:r>
      <w:r>
        <w:rPr>
          <w:rStyle w:val="-"/>
          <w:rFonts w:hint="eastAsia"/>
        </w:rPr>
        <w:t>텍스트에 컬러 삽입과 같이 아래에 명시되지 않은 스타일 적용은 불가합니다.</w:t>
      </w:r>
    </w:p>
    <w:p>
      <w:pPr>
        <w:pBdr>
          <w:top w:val="single" w:sz="4" w:space="1" w:color="auto"/>
          <w:bottom w:val="single" w:sz="4" w:space="1" w:color="auto"/>
        </w:pBdr>
        <w:rPr>
          <w:rStyle w:val="-"/>
        </w:rPr>
      </w:pPr>
    </w:p>
    <w:p>
      <w:pPr>
        <w:pBdr>
          <w:top w:val="single" w:sz="4" w:space="1" w:color="auto"/>
          <w:bottom w:val="single" w:sz="4" w:space="1" w:color="auto"/>
        </w:pBdr>
        <w:rPr>
          <w:rStyle w:val="-1"/>
        </w:rPr>
      </w:pPr>
      <w:r>
        <w:rPr>
          <w:rStyle w:val="-1"/>
          <w:rFonts w:hint="eastAsia"/>
        </w:rPr>
        <w:t>1</w:t>
      </w:r>
      <w:r>
        <w:rPr>
          <w:rStyle w:val="-1"/>
        </w:rPr>
        <w:t xml:space="preserve">. </w:t>
      </w:r>
      <w:r>
        <w:rPr>
          <w:rStyle w:val="-1"/>
          <w:rFonts w:hint="eastAsia"/>
        </w:rPr>
        <w:t>제목1</w:t>
      </w:r>
    </w:p>
    <w:p>
      <w:pPr>
        <w:pBdr>
          <w:top w:val="single" w:sz="4" w:space="1" w:color="auto"/>
          <w:bottom w:val="single" w:sz="4" w:space="1" w:color="auto"/>
        </w:pBdr>
        <w:rPr>
          <w:rStyle w:val="-2"/>
        </w:rPr>
      </w:pPr>
      <w:r>
        <w:rPr>
          <w:rStyle w:val="-2"/>
          <w:rFonts w:hint="eastAsia"/>
        </w:rPr>
        <w:t>2</w:t>
      </w:r>
      <w:r>
        <w:rPr>
          <w:rStyle w:val="-2"/>
        </w:rPr>
        <w:t xml:space="preserve">. </w:t>
      </w:r>
      <w:r>
        <w:rPr>
          <w:rStyle w:val="-2"/>
          <w:rFonts w:hint="eastAsia"/>
        </w:rPr>
        <w:t>제목2</w:t>
      </w:r>
    </w:p>
    <w:p>
      <w:pPr>
        <w:pBdr>
          <w:top w:val="single" w:sz="4" w:space="1" w:color="auto"/>
          <w:bottom w:val="single" w:sz="4" w:space="1" w:color="auto"/>
        </w:pBdr>
        <w:rPr>
          <w:rStyle w:val="-"/>
        </w:rPr>
      </w:pPr>
      <w:r>
        <w:rPr>
          <w:rStyle w:val="-"/>
        </w:rPr>
        <w:t>3</w:t>
      </w:r>
      <w:r>
        <w:rPr>
          <w:rStyle w:val="-"/>
        </w:rPr>
        <w:t xml:space="preserve">. </w:t>
      </w:r>
      <w:r>
        <w:rPr>
          <w:rStyle w:val="-"/>
          <w:rFonts w:hint="eastAsia"/>
        </w:rPr>
        <w:t>본문</w:t>
      </w:r>
    </w:p>
    <w:p>
      <w:pPr>
        <w:pBdr>
          <w:top w:val="single" w:sz="4" w:space="1" w:color="auto"/>
          <w:bottom w:val="single" w:sz="4" w:space="1" w:color="auto"/>
        </w:pBdr>
        <w:rPr>
          <w:rStyle w:val="-2"/>
        </w:rPr>
      </w:pPr>
      <w:r>
        <w:rPr>
          <w:rStyle w:val="-0"/>
        </w:rPr>
        <w:t>4</w:t>
      </w:r>
      <w:r>
        <w:rPr>
          <w:rStyle w:val="-0"/>
        </w:rPr>
        <w:t xml:space="preserve">. </w:t>
      </w:r>
      <w:r>
        <w:rPr>
          <w:rStyle w:val="-0"/>
          <w:rFonts w:hint="eastAsia"/>
        </w:rPr>
        <w:t>본문 이탤릭</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Fonts w:hint="eastAsia"/>
        </w:rPr>
        <w:t xml:space="preserve">위의 </w:t>
      </w:r>
      <w:r>
        <w:rPr>
          <w:rStyle w:val="-"/>
        </w:rPr>
        <w:t>4</w:t>
      </w:r>
      <w:r>
        <w:rPr>
          <w:rStyle w:val="-"/>
          <w:rFonts w:hint="eastAsia"/>
        </w:rPr>
        <w:t>개의 스타일만 사용하여 책 소개를 작성해 주시길 바랍니다.</w:t>
      </w:r>
      <w:r>
        <w:rPr>
          <w:rStyle w:val="-"/>
        </w:rPr>
        <w:t xml:space="preserve"> </w:t>
      </w:r>
    </w:p>
    <w:p>
      <w:pPr>
        <w:pBdr>
          <w:top w:val="single" w:sz="4" w:space="1" w:color="auto"/>
          <w:bottom w:val="single" w:sz="4" w:space="1" w:color="auto"/>
        </w:pBdr>
        <w:rPr>
          <w:rStyle w:val="-"/>
        </w:rPr>
      </w:pPr>
      <w:r>
        <w:rPr>
          <w:rStyle w:val="-"/>
        </w:rPr>
        <w:t>MS</w:t>
      </w:r>
      <w:r>
        <w:rPr>
          <w:rStyle w:val="-"/>
          <w:rFonts w:hint="eastAsia"/>
        </w:rPr>
        <w:t>워드 창 상단 스타일 목록에서 버튼만 누르면 적용할 수 있도록 등록되어 있습니다.</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Fonts w:hint="eastAsia"/>
        </w:rPr>
        <w:t>또한 컨텐츠의 일관성과 신뢰성을 위해</w:t>
      </w:r>
      <w:r>
        <w:rPr>
          <w:rStyle w:val="-"/>
        </w:rPr>
        <w:t xml:space="preserve">, </w:t>
      </w:r>
      <w:r>
        <w:rPr>
          <w:rStyle w:val="-"/>
          <w:rFonts w:hint="eastAsia"/>
        </w:rPr>
        <w:t>꼭 필요한 경우가 아니면 특수문자 사용을 지양해 주시길 바랍니다.</w:t>
      </w:r>
    </w:p>
    <w:p>
      <w:pPr>
        <w:pBdr>
          <w:top w:val="single" w:sz="4" w:space="1" w:color="auto"/>
          <w:bottom w:val="single" w:sz="4" w:space="1" w:color="auto"/>
        </w:pBdr>
        <w:rPr>
          <w:rStyle w:val="-"/>
        </w:rPr>
      </w:pPr>
    </w:p>
    <w:p>
      <w:pPr>
        <w:pBdr>
          <w:top w:val="single" w:sz="4" w:space="1" w:color="auto"/>
          <w:bottom w:val="single" w:sz="4" w:space="1" w:color="auto"/>
        </w:pBdr>
        <w:rPr>
          <w:rStyle w:val="-"/>
        </w:rPr>
      </w:pPr>
      <w:r>
        <w:rPr>
          <w:rStyle w:val="-"/>
          <w:rFonts w:hint="eastAsia"/>
        </w:rPr>
        <w:t>더 상세한 내용은</w:t>
      </w:r>
      <w:r>
        <w:rPr>
          <w:rStyle w:val="-"/>
          <w:rFonts w:hint="eastAsia"/>
        </w:rPr>
        <w:t xml:space="preserve"> 자료</w:t>
      </w:r>
      <w:r>
        <w:rPr>
          <w:rStyle w:val="-"/>
        </w:rPr>
        <w:t xml:space="preserve"> </w:t>
      </w:r>
      <w:r>
        <w:rPr>
          <w:rStyle w:val="-"/>
        </w:rPr>
        <w:t>[</w:t>
      </w:r>
      <w:r>
        <w:rPr>
          <w:rStyle w:val="-"/>
        </w:rPr>
        <w:t>창비닷컴</w:t>
      </w:r>
      <w:r>
        <w:rPr>
          <w:rStyle w:val="-"/>
        </w:rPr>
        <w:t xml:space="preserve"> 도서상세정보 작성 가이드</w:t>
      </w:r>
      <w:r>
        <w:rPr>
          <w:rStyle w:val="-"/>
          <w:rFonts w:hint="eastAsia"/>
        </w:rPr>
        <w:t>]를 참고하시기 바랍니다.</w:t>
      </w:r>
    </w:p>
    <w:p>
      <w:pPr>
        <w:pBdr>
          <w:top w:val="single" w:sz="4" w:space="1" w:color="auto"/>
          <w:bottom w:val="single" w:sz="4" w:space="1" w:color="auto"/>
        </w:pBdr>
        <w:rPr>
          <w:rStyle w:val="-"/>
        </w:rPr>
      </w:pPr>
      <w:r>
        <w:rPr>
          <w:rStyle w:val="-"/>
          <w:rFonts w:hint="eastAsia"/>
        </w:rPr>
        <w:t xml:space="preserve">해당 자료가 없으실 경우 </w:t>
      </w:r>
      <w:r>
        <w:rPr>
          <w:rStyle w:val="-"/>
          <w:rFonts w:hint="eastAsia"/>
        </w:rPr>
        <w:t>미디어창비</w:t>
      </w:r>
      <w:r>
        <w:rPr>
          <w:rStyle w:val="-"/>
          <w:rFonts w:hint="eastAsia"/>
        </w:rPr>
        <w:t xml:space="preserve"> 기업부설연구소에 문의하실 수 있습니다.</w:t>
      </w:r>
    </w:p>
    <w:p>
      <w:pPr>
        <w:pBdr>
          <w:top w:val="single" w:sz="4" w:space="1" w:color="auto"/>
          <w:bottom w:val="single" w:sz="4" w:space="1" w:color="auto"/>
        </w:pBdr>
        <w:rPr>
          <w:rStyle w:val="-"/>
        </w:rPr>
      </w:pPr>
    </w:p>
    <w:p>
      <w:pPr>
        <w:rPr>
          <w:rStyle w:val="-"/>
        </w:rPr>
      </w:pPr>
    </w:p>
    <w:p>
      <w:pPr>
        <w:rPr>
          <w:rStyle w:val="-"/>
        </w:rPr>
      </w:pPr>
      <w:r>
        <w:rPr>
          <w:rStyle w:val="-"/>
          <w:rFonts w:hint="eastAsia"/>
        </w:rPr>
        <w:t>2</w:t>
      </w:r>
      <w:r>
        <w:rPr>
          <w:rStyle w:val="-"/>
        </w:rPr>
        <w:t xml:space="preserve">-1) </w:t>
      </w:r>
      <w:r>
        <w:rPr>
          <w:rStyle w:val="-"/>
          <w:rFonts w:hint="eastAsia"/>
        </w:rPr>
        <w:t xml:space="preserve">책 </w:t>
      </w:r>
      <w:r>
        <w:rPr>
          <w:rStyle w:val="-"/>
          <w:rFonts w:hint="eastAsia"/>
        </w:rPr>
        <w:t>소개</w:t>
      </w:r>
      <w:r>
        <w:rPr>
          <w:rStyle w:val="-"/>
          <w:rFonts w:hint="eastAsia"/>
        </w:rPr>
        <w:t xml:space="preserve"> </w:t>
      </w:r>
      <w:r>
        <w:rPr>
          <w:rStyle w:val="-"/>
          <w:rFonts w:hint="eastAsia"/>
        </w:rPr>
        <w:t>:</w:t>
      </w:r>
      <w:r>
        <w:rPr>
          <w:rStyle w:val="-"/>
        </w:rPr>
        <w:t xml:space="preserve"> </w:t>
      </w:r>
    </w:p>
    <w:p>
      <w:pPr>
        <w:rPr>
          <w:rStyle w:val="-"/>
        </w:rPr>
      </w:pPr>
    </w:p>
    <w:p>
      <w:pPr>
        <w:wordWrap/>
        <w:jc w:val="center"/>
        <w:spacing w:line="384" w:lineRule="auto"/>
        <w:textAlignment w:val="baseline"/>
        <w:rPr>
          <w:rFonts w:ascii="함초롬바탕" w:eastAsia="굴림" w:hAnsi="굴림" w:cs="굴림"/>
          <w:color w:val="000000"/>
          <w:szCs w:val="20"/>
          <w:kern w:val="0"/>
        </w:rPr>
      </w:pPr>
    </w:p>
    <w:p>
      <w:pPr>
        <w:pStyle w:val="a9"/>
        <w:widowControl w:val="off"/>
        <w:wordWrap/>
        <w:jc w:val="center"/>
        <w:spacing w:line="408" w:lineRule="auto"/>
      </w:pPr>
      <w:bookmarkStart w:id="1" w:name="_top"/>
      <w:bookmarkEnd w:id="1"/>
      <w:r>
        <w:rPr>
          <w:rFonts w:ascii="맑은 고딕" w:eastAsia="맑은 고딕"/>
          <w:b/>
          <w:sz w:val="24"/>
          <w:shd w:val="clear" w:color="000000" w:fill="auto"/>
        </w:rPr>
        <w:t>신비한 구슬 속에 잠든 숨겨진 힘을 깨워라!</w:t>
      </w:r>
    </w:p>
    <w:p>
      <w:pPr>
        <w:wordWrap/>
        <w:jc w:val="center"/>
        <w:spacing w:line="384" w:lineRule="auto"/>
        <w:textAlignment w:val="baseline"/>
        <w:rPr>
          <w:rStyle w:val="-1"/>
        </w:rPr>
      </w:pPr>
      <w:r>
        <w:rPr>
          <w:rFonts w:ascii="맑은 고딕" w:eastAsia="맑은 고딕"/>
          <w:b/>
          <w:sz w:val="24"/>
          <w:shd w:val="clear" w:color="000000" w:fill="auto"/>
        </w:rPr>
        <w:t>문해력과 사고력을 한 번에 키우는 과학동화</w:t>
      </w:r>
    </w:p>
    <w:p>
      <w:pPr>
        <w:wordWrap/>
        <w:jc w:val="center"/>
        <w:spacing w:line="384" w:lineRule="auto"/>
        <w:textAlignment w:val="baseline"/>
        <w:rPr>
          <w:rFonts w:ascii="함초롬바탕" w:eastAsia="굴림" w:hAnsi="굴림" w:cs="굴림"/>
          <w:color w:val="000000"/>
          <w:szCs w:val="20"/>
          <w:kern w:val="0"/>
        </w:rPr>
      </w:pPr>
    </w:p>
    <w:p>
      <w:pPr>
        <w:ind w:left="600" w:right="604"/>
        <w:spacing w:line="384" w:lineRule="auto"/>
        <w:textAlignment w:val="baseline"/>
        <w:rPr>
          <w:rStyle w:val="-"/>
        </w:rPr>
      </w:pPr>
      <w:r>
        <w:rPr>
          <w:rFonts w:ascii="맑은 고딕" w:eastAsia="맑은 고딕"/>
        </w:rPr>
        <w:t xml:space="preserve">현직 초등 교사이자 영재 교육 전문가인 ‘달콤 짭짤 코파츄’ 시리즈의 다영 작가가 판타지 과학동화 시리즈 </w:t>
      </w:r>
      <w:r>
        <w:rPr>
          <w:rFonts w:ascii="맑은 고딕" w:eastAsia="맑은 고딕"/>
        </w:rPr>
        <w:t>『구슬</w:t>
      </w:r>
      <w:r>
        <w:rPr>
          <w:rFonts w:ascii="맑은 고딕" w:eastAsia="맑은 고딕"/>
        </w:rPr>
        <w:t xml:space="preserve"> 도사 고미호</w:t>
      </w:r>
      <w:r>
        <w:rPr>
          <w:rFonts w:ascii="맑은 고딕"/>
        </w:rPr>
        <w:t>』</w:t>
      </w:r>
      <w:r>
        <w:rPr>
          <w:rFonts w:ascii="맑은 고딕" w:eastAsia="맑은 고딕"/>
        </w:rPr>
        <w:t xml:space="preserve"> 2권을 펴냈다. 물의 구슬을 찾기 위해 모험을 떠난 고미호가 더욱 강력한 적을 맞닥뜨리고, 내면의 힘을 일깨우며 성장해 나가는 이야기를 담았다. 사막, 해저, 미래 도시 등 다양한 배경에서 박진감 넘치는 모험이 펼쳐지는 가운데, 곳곳에 물리학 퀴즈가 자연스럽게 녹아 있다. ‘구슬 도사 고미호’ 시리즈는 수능 국어 비문학 지문을 비롯해 과학적 사고력과 문해력이 중요해지는 현 교육 환경 속에서, 어린이들이 수준 높은 과학 개념을 쉽고 재미있게 체득하도록 돕는다.</w:t>
      </w:r>
    </w:p>
    <w:p>
      <w:pPr>
        <w:pStyle w:val="a9"/>
        <w:spacing w:line="432" w:lineRule="auto"/>
        <w:rPr>
          <w:rStyle w:val="-"/>
        </w:rPr>
      </w:pPr>
    </w:p>
    <w:p>
      <w:pPr>
        <w:pStyle w:val="a9"/>
        <w:jc w:val="left"/>
        <w:rPr>
          <w:rStyle w:val="-"/>
        </w:rPr>
      </w:pPr>
    </w:p>
    <w:p>
      <w:pPr>
        <w:pStyle w:val="a9"/>
        <w:widowControl w:val="off"/>
      </w:pPr>
      <w:r>
        <w:rPr>
          <w:rFonts w:ascii="맑은 고딕" w:eastAsia="맑은 고딕"/>
          <w:b/>
          <w:sz w:val="22"/>
        </w:rPr>
        <w:t>현직 교사가 설계한 2022 개정 교육과정 맞춤형 과학 판타지</w:t>
      </w:r>
    </w:p>
    <w:p>
      <w:pPr>
        <w:spacing w:line="381" w:lineRule="auto"/>
        <w:textAlignment w:val="baseline"/>
        <w:rPr>
          <w:rFonts w:ascii="함초롬바탕" w:eastAsia="굴림" w:hAnsi="굴림" w:cs="굴림"/>
          <w:color w:val="000000"/>
          <w:szCs w:val="20"/>
          <w:kern w:val="0"/>
        </w:rPr>
      </w:pPr>
      <w:r>
        <w:rPr>
          <w:rFonts w:ascii="맑은 고딕" w:eastAsia="맑은 고딕"/>
          <w:b/>
          <w:sz w:val="22"/>
        </w:rPr>
        <w:t>퀴즈로 풀고 모험으로 깨치는 신개념 과학동화</w:t>
      </w:r>
    </w:p>
    <w:p>
      <w:pPr>
        <w:pStyle w:val="a9"/>
        <w:widowControl w:val="off"/>
      </w:pPr>
      <w:r>
        <w:rPr>
          <w:rFonts w:ascii="맑은 고딕" w:eastAsia="맑은 고딕"/>
          <w:spacing w:val="-1"/>
        </w:rPr>
        <w:t xml:space="preserve">흥미진진한 모험 판타지 속에 과학 문해력을 녹여 내 화제를 모은 ‘구슬 도사 고미호’ 시리즈. 물리학 지식을 전면에 내세운 2권으로 돌아왔다. </w:t>
      </w:r>
      <w:r>
        <w:rPr>
          <w:rFonts w:ascii="맑은 고딕" w:eastAsia="맑은 고딕"/>
          <w:spacing w:val="-1"/>
        </w:rPr>
        <w:t>『구슬</w:t>
      </w:r>
      <w:r>
        <w:rPr>
          <w:rFonts w:ascii="맑은 고딕" w:eastAsia="맑은 고딕"/>
          <w:spacing w:val="-1"/>
        </w:rPr>
        <w:t xml:space="preserve"> 도사 고미호 2: 숨겨진 힘을 깨워라</w:t>
      </w:r>
      <w:r>
        <w:rPr>
          <w:rFonts w:ascii="맑은 고딕" w:eastAsia="맑은 고딕"/>
          <w:spacing w:val="-1"/>
        </w:rPr>
        <w:t>』는</w:t>
      </w:r>
      <w:r>
        <w:rPr>
          <w:rFonts w:ascii="맑은 고딕" w:eastAsia="맑은 고딕"/>
          <w:spacing w:val="-1"/>
        </w:rPr>
        <w:t xml:space="preserve"> 천 년 요괴 불개에 맞서기 위해 스승 햄도사와 함께 ‘물의 구슬’을 찾아 떠난 주인공 고미호가 지식과 용기를 발휘해 요괴들을 물리쳐 나가는 여정을 담은 과학동화다. 현직 초등 교사이자 검정 교과서 연구위원, 영재 교육 전문가인 다영 작가는 자칫 어렵게 느껴질 수 있는 물리학 지식을 짜릿한 모험 서사 속에 자연스럽게 녹여 내어 아이들이 과학적 탐구력을 키울 수 있도록 설계했다.</w:t>
      </w:r>
    </w:p>
    <w:p>
      <w:pPr>
        <w:pStyle w:val="a9"/>
        <w:widowControl w:val="off"/>
      </w:pPr>
      <w:r>
        <w:rPr>
          <w:rFonts w:ascii="맑은 고딕" w:eastAsia="맑은 고딕"/>
          <w:spacing w:val="-1"/>
        </w:rPr>
        <w:t xml:space="preserve">정의로우면서도 능청스러운 고미호와 유머러스한 햄도사 캐릭터는 독자들을 이야기 속으로 깊숙이 끌어당기며, 까마득한 과거부터 미래 도시와 우주를 가로지르는 ‘은하수 열차’는 아이들의 상상력을 자극한다. 여기에 모차 작가의 환상적인 그림이 더해져 마치 눈앞에서 모험이 펼쳐지는 듯한 생생한 몰입감을 선사한다. </w:t>
      </w:r>
    </w:p>
    <w:p>
      <w:pPr>
        <w:spacing w:line="381" w:lineRule="auto"/>
        <w:textAlignment w:val="baseline"/>
        <w:rPr>
          <w:rStyle w:val="-"/>
        </w:rPr>
      </w:pPr>
      <w:r>
        <w:rPr>
          <w:rFonts w:ascii="맑은 고딕" w:eastAsia="맑은 고딕"/>
          <w:spacing w:val="-1"/>
        </w:rPr>
        <w:t>‘구슬 도사 고미호’ 시리즈는 퀴즈를 해결해야 다음 이야기가 진행되는 독특한 형식의 과학동화다. 2022 개정 교육과정이 강조하는 ‘과학적 탐구와 문제 해결 능력’을 충실히 반영한 결과물이다. 독자들은 고미호의 모험을 함께하며 재미와 지식을 동시에 잡는 새로운 과학동화 읽기의 즐거움을 만끽하게 될 것이다.</w:t>
      </w:r>
    </w:p>
    <w:p>
      <w:pPr>
        <w:spacing w:line="381" w:lineRule="auto"/>
        <w:textAlignment w:val="baseline"/>
        <w:rPr>
          <w:rFonts w:ascii="함초롬바탕" w:eastAsia="굴림" w:hAnsi="굴림" w:cs="굴림"/>
          <w:color w:val="000000"/>
          <w:szCs w:val="20"/>
          <w:kern w:val="0"/>
        </w:rPr>
      </w:pPr>
    </w:p>
    <w:p>
      <w:pPr>
        <w:pStyle w:val="a9"/>
        <w:widowControl w:val="off"/>
      </w:pPr>
      <w:r>
        <w:rPr>
          <w:rFonts w:ascii="맑은 고딕" w:eastAsia="맑은 고딕"/>
          <w:b/>
          <w:sz w:val="22"/>
        </w:rPr>
        <w:t>지식과 용기로 어둠을 물리치는 고미호의 레벨 업 수련기</w:t>
      </w:r>
    </w:p>
    <w:p>
      <w:pPr>
        <w:spacing w:line="381" w:lineRule="auto"/>
        <w:textAlignment w:val="baseline"/>
        <w:rPr>
          <w:rFonts w:ascii="함초롬바탕" w:eastAsia="굴림" w:hAnsi="굴림" w:cs="굴림"/>
          <w:color w:val="000000"/>
          <w:szCs w:val="20"/>
          <w:kern w:val="0"/>
        </w:rPr>
      </w:pPr>
      <w:r>
        <w:rPr>
          <w:rFonts w:ascii="맑은 고딕" w:eastAsia="맑은 고딕"/>
          <w:b/>
          <w:sz w:val="22"/>
        </w:rPr>
        <w:t>물리학 퀴즈를 풀며 더욱 강력해진 악을 돌파하라!</w:t>
      </w:r>
    </w:p>
    <w:p>
      <w:pPr>
        <w:pStyle w:val="a9"/>
        <w:widowControl w:val="off"/>
      </w:pPr>
      <w:r>
        <w:rPr>
          <w:rFonts w:ascii="맑은 고딕" w:eastAsia="맑은 고딕"/>
        </w:rPr>
        <w:t>2권에서 고미호는 요괴에게 붙잡힌 스승 햄도사와 동료 라이거를 구출하기 위해 위험천만한 수용소 잠입 작전을 펼친다. 개미 떼처럼 몰려드는 요괴들 앞에서 잠시 망설이기도 하지만, 고미호는 내면의 목소리에 귀를 기울이며 마침내 구슬 속에 감춰진 진정한 힘을 깨우는 데 성공한다. 고난과 역경이 자신을 성장시키는 값진 경험이 되었음을 깨달은 고미호는 ‘버닝 밸리’의 뜨거운 사막에서 북극곰 요괴를 물리치고, 미래 도시 ‘네오 시티’에서는 강력한 인공지능 로봇과 맞서 싸우며, 세계에서 가장 깊은 ‘챌린저 해연’에 이르러 플라스틱 쓰레기로 이루어진 대왕오징어 요괴와 숨 막히는 대결을 벌인다.</w:t>
      </w:r>
    </w:p>
    <w:p>
      <w:pPr>
        <w:spacing w:line="381" w:lineRule="auto"/>
        <w:textAlignment w:val="baseline"/>
        <w:rPr>
          <w:rStyle w:val="-"/>
        </w:rPr>
      </w:pPr>
      <w:r>
        <w:rPr>
          <w:rFonts w:ascii="맑은 고딕" w:eastAsia="맑은 고딕"/>
        </w:rPr>
        <w:t>구슬을 모으는 여정 속에서 독자들은 낙하 운동, 열의 이동, 빛의 성질, 배터리 충전 원리 등 흥미로운 물리학 퀴즈를 마주하며 상급 수준의 과학 개념을 자연스럽게 습득하게 된다. 특히 각 장 마지막에 수록된 부록 ‘햄도사의 수련 비법’에는 본문에서 다룬 핵심 지식들이 일목요연하게 정리되어 있어 재미와 학습 효과를 한층 높인다.</w:t>
      </w:r>
    </w:p>
    <w:p>
      <w:pPr>
        <w:spacing w:line="381" w:lineRule="auto"/>
        <w:textAlignment w:val="baseline"/>
        <w:rPr>
          <w:rFonts w:ascii="함초롬바탕" w:eastAsia="굴림" w:hAnsi="굴림" w:cs="굴림"/>
          <w:color w:val="000000"/>
          <w:szCs w:val="20"/>
          <w:kern w:val="0"/>
        </w:rPr>
      </w:pPr>
    </w:p>
    <w:p>
      <w:pPr>
        <w:pStyle w:val="a9"/>
        <w:widowControl w:val="off"/>
      </w:pPr>
      <w:r>
        <w:rPr>
          <w:rFonts w:ascii="맑은 고딕" w:eastAsia="맑은 고딕"/>
          <w:b/>
          <w:sz w:val="22"/>
        </w:rPr>
        <w:t xml:space="preserve">내 안의 숨겨진 힘을 깨우는 지혜, </w:t>
      </w:r>
    </w:p>
    <w:p>
      <w:pPr>
        <w:spacing w:line="381" w:lineRule="auto"/>
        <w:textAlignment w:val="baseline"/>
        <w:rPr>
          <w:rFonts w:ascii="함초롬바탕" w:eastAsia="굴림" w:hAnsi="굴림" w:cs="굴림"/>
          <w:color w:val="000000"/>
          <w:szCs w:val="20"/>
          <w:kern w:val="0"/>
        </w:rPr>
      </w:pPr>
      <w:r>
        <w:rPr>
          <w:rFonts w:ascii="맑은 고딕" w:eastAsia="맑은 고딕"/>
          <w:b/>
          <w:sz w:val="22"/>
        </w:rPr>
        <w:t>세상을 구하는 다정한 용기</w:t>
      </w:r>
    </w:p>
    <w:p>
      <w:pPr>
        <w:pStyle w:val="a9"/>
        <w:widowControl w:val="off"/>
      </w:pPr>
      <w:r>
        <w:rPr>
          <w:rFonts w:ascii="맑은 고딕" w:eastAsia="맑은 고딕"/>
        </w:rPr>
        <w:t>인공지능 도시 ‘네오 시티’는 꼬리가 아홉 개 달린 고미호를 전산에 등록되지 않은 ‘위험 동물’로 간주하며 차별과 편견이 만연한 현대 사회의 민낯을 드러낸다. 이는 많은 이들이 객관적이라 믿는 데이터 기반의 인공지능이 공정하지 않을 수 있다는 묵직한 시사점을 던진다. 궁지에 몰린 순간, 과거에 도움을 받았던 시민들이 고미호를 위해 하나둘 나서는 장면은 공동체가 만들어 내는 연대의 힘을 선명하게 보여 준다. 세상을 집어삼키려는 불개의 기운이 짙어지는 위기 속에서도 고미호는 타인을 향한 손길을 거두지 않으며, '다정한 용기'가 무엇인지 몸소 보여 준다. 어린이 독자들은 고미호의 여정 속에서 타인을 이해하고 어려운 이에게 손을 내미는 포용과 배려의 가치를 자연스럽게 체감할 수 있을 것이다.</w:t>
      </w:r>
    </w:p>
    <w:p>
      <w:pPr>
        <w:spacing w:line="381" w:lineRule="auto"/>
        <w:textAlignment w:val="baseline"/>
        <w:rPr>
          <w:rStyle w:val="-"/>
        </w:rPr>
      </w:pPr>
      <w:r>
        <w:rPr>
          <w:rFonts w:ascii="맑은 고딕" w:eastAsia="맑은 고딕"/>
        </w:rPr>
        <w:t xml:space="preserve">이제 남은 구슬은 세 개. 불개와의 대결이 눈앞으로 다가온 가운데, 자신만의 정의로 세상을 구하려는 고미호의 모험은 새로운 국면을 향해 나아간다. 지식과 용기가 어우러진 모험 판타지, </w:t>
      </w:r>
      <w:r>
        <w:rPr>
          <w:rFonts w:ascii="맑은 고딕" w:eastAsia="맑은 고딕"/>
        </w:rPr>
        <w:t>『구슬</w:t>
      </w:r>
      <w:r>
        <w:rPr>
          <w:rFonts w:ascii="맑은 고딕" w:eastAsia="맑은 고딕"/>
        </w:rPr>
        <w:t xml:space="preserve"> 도사 고미호</w:t>
      </w:r>
      <w:r>
        <w:rPr>
          <w:rFonts w:ascii="맑은 고딕"/>
        </w:rPr>
        <w:t>』</w:t>
      </w:r>
      <w:r>
        <w:rPr>
          <w:rFonts w:ascii="맑은 고딕" w:eastAsia="맑은 고딕"/>
        </w:rPr>
        <w:t xml:space="preserve"> 시리즈는 앞으로도 계속된다.</w:t>
      </w:r>
    </w:p>
    <w:p>
      <w:pPr>
        <w:ind w:right="4"/>
        <w:spacing w:line="384" w:lineRule="auto"/>
        <w:textAlignment w:val="baseline"/>
        <w:rPr>
          <w:rStyle w:val="-"/>
        </w:rPr>
      </w:pPr>
    </w:p>
    <w:p>
      <w:pPr>
        <w:rPr>
          <w:rStyle w:val="-2"/>
        </w:rPr>
      </w:pPr>
    </w:p>
    <w:p>
      <w:pPr>
        <w:rPr>
          <w:rStyle w:val="-"/>
        </w:rPr>
      </w:pPr>
      <w:r>
        <w:rPr>
          <w:rStyle w:val="-"/>
          <w:rFonts w:hint="eastAsia"/>
        </w:rPr>
        <w:t>2</w:t>
      </w:r>
      <w:r>
        <w:rPr>
          <w:rStyle w:val="-"/>
        </w:rPr>
        <w:t xml:space="preserve">-2) </w:t>
      </w:r>
      <w:r>
        <w:rPr>
          <w:rStyle w:val="-"/>
          <w:rFonts w:hint="eastAsia"/>
        </w:rPr>
        <w:t xml:space="preserve">작가의 </w:t>
      </w:r>
      <w:r>
        <w:rPr>
          <w:rStyle w:val="-"/>
          <w:rFonts w:hint="eastAsia"/>
        </w:rPr>
        <w:t>말</w:t>
      </w:r>
      <w:r>
        <w:rPr>
          <w:rStyle w:val="-"/>
          <w:rFonts w:hint="eastAsia"/>
        </w:rPr>
        <w:t xml:space="preserve"> </w:t>
      </w:r>
      <w:r>
        <w:rPr>
          <w:rStyle w:val="-"/>
        </w:rPr>
        <w:t>:</w:t>
      </w:r>
      <w:r>
        <w:rPr>
          <w:rStyle w:val="-"/>
        </w:rPr>
        <w:t xml:space="preserve"> </w:t>
      </w:r>
    </w:p>
    <w:p>
      <w:pPr>
        <w:rPr>
          <w:rStyle w:val="-"/>
        </w:rPr>
      </w:pPr>
    </w:p>
    <w:p>
      <w:pPr>
        <w:rPr>
          <w:rStyle w:val="-"/>
        </w:rPr>
      </w:pPr>
      <w:r>
        <w:rPr>
          <w:rStyle w:val="-"/>
          <w:rFonts w:hint="eastAsia"/>
        </w:rPr>
        <w:t>2</w:t>
      </w:r>
      <w:r>
        <w:rPr>
          <w:rStyle w:val="-"/>
        </w:rPr>
        <w:t xml:space="preserve">-3) </w:t>
      </w:r>
      <w:r>
        <w:rPr>
          <w:rStyle w:val="-"/>
          <w:rFonts w:hint="eastAsia"/>
        </w:rPr>
        <w:t>추천사</w:t>
      </w:r>
      <w:r>
        <w:rPr>
          <w:rStyle w:val="-"/>
          <w:rFonts w:hint="eastAsia"/>
        </w:rPr>
        <w:t xml:space="preserve"> </w:t>
      </w:r>
      <w:r>
        <w:rPr>
          <w:rStyle w:val="-"/>
        </w:rPr>
        <w:t>:</w:t>
      </w:r>
      <w:r>
        <w:rPr>
          <w:rStyle w:val="-"/>
        </w:rPr>
        <w:t xml:space="preserve"> </w:t>
      </w:r>
    </w:p>
    <w:p>
      <w:pPr>
        <w:rPr>
          <w:rStyle w:val="-"/>
        </w:rPr>
      </w:pPr>
    </w:p>
    <w:p>
      <w:pPr>
        <w:rPr>
          <w:rStyle w:val="-"/>
        </w:rPr>
      </w:pPr>
      <w:r>
        <w:rPr>
          <w:rStyle w:val="-"/>
          <w:rFonts w:hint="eastAsia"/>
        </w:rPr>
        <w:t>2</w:t>
      </w:r>
      <w:r>
        <w:rPr>
          <w:rStyle w:val="-"/>
        </w:rPr>
        <w:t xml:space="preserve">-4) </w:t>
      </w:r>
      <w:r>
        <w:rPr>
          <w:rStyle w:val="-"/>
          <w:rFonts w:hint="eastAsia"/>
        </w:rPr>
        <w:t xml:space="preserve">수상 </w:t>
      </w:r>
      <w:r>
        <w:rPr>
          <w:rStyle w:val="-"/>
          <w:rFonts w:hint="eastAsia"/>
        </w:rPr>
        <w:t xml:space="preserve">내역 </w:t>
      </w:r>
      <w:r>
        <w:rPr>
          <w:rStyle w:val="-"/>
        </w:rPr>
        <w:t>:</w:t>
      </w:r>
      <w:r>
        <w:rPr>
          <w:rStyle w:val="-"/>
        </w:rPr>
        <w:t xml:space="preserve"> </w:t>
      </w:r>
    </w:p>
    <w:p>
      <w:pPr>
        <w:rPr>
          <w:rStyle w:val="-"/>
          <w:i/>
          <w:color w:val="E7E5E5"/>
        </w:rPr>
      </w:pPr>
    </w:p>
    <w:p>
      <w:pPr>
        <w:rPr>
          <w:rStyle w:val="-"/>
        </w:rPr>
      </w:pPr>
      <w:r>
        <w:rPr>
          <w:rStyle w:val="-"/>
        </w:rPr>
        <w:t>2</w:t>
      </w:r>
      <w:r>
        <w:rPr>
          <w:rStyle w:val="-"/>
        </w:rPr>
        <w:t>-</w:t>
      </w:r>
      <w:r>
        <w:rPr>
          <w:rStyle w:val="-"/>
        </w:rPr>
        <w:t>5</w:t>
      </w:r>
      <w:r>
        <w:rPr>
          <w:rStyle w:val="-"/>
        </w:rPr>
        <w:t xml:space="preserve">) </w:t>
      </w:r>
      <w:r>
        <w:rPr>
          <w:rStyle w:val="-"/>
          <w:rFonts w:hint="eastAsia"/>
        </w:rPr>
        <w:t>목차</w:t>
      </w:r>
    </w:p>
    <w:p>
      <w:pPr>
        <w:rPr>
          <w:rStyle w:val="-"/>
        </w:rPr>
      </w:pPr>
    </w:p>
    <w:p>
      <w:pPr>
        <w:pStyle w:val="a9"/>
        <w:widowControl w:val="off"/>
        <w:spacing w:line="408" w:lineRule="auto"/>
      </w:pPr>
      <w:r>
        <w:rPr>
          <w:rFonts w:ascii="맑은 고딕" w:eastAsia="맑은 고딕"/>
          <w:shd w:val="clear" w:color="000000" w:fill="auto"/>
        </w:rPr>
        <w:t>등장인물 소개</w:t>
      </w:r>
    </w:p>
    <w:p>
      <w:pPr>
        <w:pStyle w:val="a9"/>
        <w:ind w:left="240" w:hanging="240"/>
        <w:widowControl w:val="off"/>
        <w:numPr>
          <w:ilvl w:val="0"/>
          <w:numId w:val="1"/>
        </w:numPr>
        <w:spacing w:line="408" w:lineRule="auto"/>
      </w:pPr>
      <w:r>
        <w:rPr>
          <w:rFonts w:eastAsia="맑은 고딕"/>
          <w:shd w:val="clear" w:color="000000" w:fill="auto"/>
        </w:rPr>
        <w:t>수용소역</w:t>
      </w:r>
    </w:p>
    <w:p>
      <w:pPr>
        <w:pStyle w:val="a9"/>
        <w:widowControl w:val="off"/>
        <w:spacing w:line="408" w:lineRule="auto"/>
      </w:pPr>
      <w:r>
        <w:rPr>
          <w:rFonts w:ascii="맑은 고딕" w:eastAsia="맑은 고딕"/>
          <w:shd w:val="clear" w:color="000000" w:fill="auto"/>
        </w:rPr>
        <w:t>햄도사의 수련 비법-하나</w:t>
      </w:r>
    </w:p>
    <w:p>
      <w:pPr>
        <w:pStyle w:val="a9"/>
        <w:ind w:left="240" w:hanging="240"/>
        <w:widowControl w:val="off"/>
        <w:numPr>
          <w:ilvl w:val="0"/>
          <w:numId w:val="1"/>
        </w:numPr>
        <w:spacing w:line="408" w:lineRule="auto"/>
      </w:pPr>
      <w:r>
        <w:rPr>
          <w:rFonts w:ascii="맑은 고딕" w:eastAsia="맑은 고딕"/>
          <w:shd w:val="clear" w:color="000000" w:fill="auto"/>
        </w:rPr>
        <w:t>버닝 밸리역</w:t>
      </w:r>
    </w:p>
    <w:p>
      <w:pPr>
        <w:pStyle w:val="a9"/>
        <w:widowControl w:val="off"/>
        <w:spacing w:line="408" w:lineRule="auto"/>
      </w:pPr>
      <w:r>
        <w:rPr>
          <w:rFonts w:ascii="맑은 고딕" w:eastAsia="맑은 고딕"/>
          <w:shd w:val="clear" w:color="000000" w:fill="auto"/>
        </w:rPr>
        <w:t>햄도사의 수련 비법-둘</w:t>
      </w:r>
    </w:p>
    <w:p>
      <w:pPr>
        <w:pStyle w:val="a9"/>
        <w:widowControl w:val="off"/>
        <w:spacing w:line="408" w:lineRule="auto"/>
      </w:pPr>
      <w:r>
        <w:rPr>
          <w:rFonts w:ascii="맑은 고딕" w:eastAsia="맑은 고딕"/>
          <w:shd w:val="clear" w:color="000000" w:fill="auto"/>
        </w:rPr>
        <w:t>3. 네오 시티역</w:t>
      </w:r>
    </w:p>
    <w:p>
      <w:pPr>
        <w:pStyle w:val="a9"/>
        <w:widowControl w:val="off"/>
        <w:spacing w:line="408" w:lineRule="auto"/>
      </w:pPr>
      <w:r>
        <w:rPr>
          <w:rFonts w:ascii="맑은 고딕" w:eastAsia="맑은 고딕"/>
          <w:shd w:val="clear" w:color="000000" w:fill="auto"/>
        </w:rPr>
        <w:t>햄도사의 수련 비법-셋</w:t>
      </w:r>
    </w:p>
    <w:p>
      <w:pPr>
        <w:pStyle w:val="a9"/>
        <w:widowControl w:val="off"/>
        <w:spacing w:line="408" w:lineRule="auto"/>
      </w:pPr>
      <w:r>
        <w:rPr>
          <w:rFonts w:ascii="맑은 고딕" w:eastAsia="맑은 고딕"/>
          <w:shd w:val="clear" w:color="000000" w:fill="auto"/>
        </w:rPr>
        <w:t>4. 챌린저 해연역</w:t>
      </w:r>
    </w:p>
    <w:p>
      <w:pPr>
        <w:pStyle w:val="a9"/>
        <w:widowControl w:val="off"/>
        <w:spacing w:line="408" w:lineRule="auto"/>
      </w:pPr>
      <w:r>
        <w:rPr>
          <w:rFonts w:ascii="맑은 고딕" w:eastAsia="맑은 고딕"/>
          <w:shd w:val="clear" w:color="000000" w:fill="auto"/>
        </w:rPr>
        <w:t>햄도사의 수련 비법-넷</w:t>
      </w:r>
    </w:p>
    <w:p>
      <w:pPr>
        <w:shd w:val="clear" w:color="auto" w:fill="FFFFFF"/>
        <w:spacing w:line="384" w:lineRule="auto"/>
        <w:textAlignment w:val="baseline"/>
        <w:rPr>
          <w:rStyle w:val="-"/>
        </w:rPr>
      </w:pPr>
      <w:r>
        <w:rPr>
          <w:rFonts w:ascii="맑은 고딕" w:eastAsia="맑은 고딕"/>
          <w:shd w:val="clear" w:color="000000" w:fill="auto"/>
        </w:rPr>
        <w:t>5. 무단 침입</w:t>
      </w:r>
    </w:p>
    <w:p>
      <w:pPr>
        <w:rPr>
          <w:rStyle w:val="-"/>
        </w:rPr>
      </w:pPr>
    </w:p>
    <w:p>
      <w:pPr>
        <w:rPr>
          <w:rStyle w:val="-"/>
          <w:i/>
          <w:color w:val="E7E5E5"/>
        </w:rPr>
      </w:pPr>
    </w:p>
    <w:p>
      <w:pPr>
        <w:rPr>
          <w:rStyle w:val="-2"/>
        </w:rPr>
      </w:pPr>
      <w:r>
        <w:rPr>
          <w:rStyle w:val="-2"/>
        </w:rPr>
        <w:t xml:space="preserve">(3) </w:t>
      </w:r>
      <w:r>
        <w:rPr>
          <w:rStyle w:val="-2"/>
          <w:rFonts w:hint="eastAsia"/>
        </w:rPr>
        <w:t>저자정보</w:t>
      </w:r>
    </w:p>
    <w:p>
      <w:pPr>
        <w:rPr>
          <w:rStyle w:val="-2"/>
        </w:rPr>
      </w:pPr>
    </w:p>
    <w:p>
      <w:pPr>
        <w:rPr>
          <w:rStyle w:val="-"/>
        </w:rPr>
      </w:pPr>
      <w:r>
        <w:rPr>
          <w:rStyle w:val="-"/>
          <w:rFonts w:hint="eastAsia"/>
        </w:rPr>
        <w:t>3</w:t>
      </w:r>
      <w:r>
        <w:rPr>
          <w:rStyle w:val="-"/>
        </w:rPr>
        <w:t xml:space="preserve">-1) </w:t>
      </w:r>
      <w:r>
        <w:rPr>
          <w:rStyle w:val="-"/>
          <w:rFonts w:hint="eastAsia"/>
        </w:rPr>
        <w:t>저</w:t>
      </w:r>
      <w:r>
        <w:rPr>
          <w:rStyle w:val="-"/>
          <w:rFonts w:hint="eastAsia"/>
        </w:rPr>
        <w:t>자 :</w:t>
      </w:r>
      <w:r>
        <w:rPr>
          <w:rStyle w:val="-"/>
        </w:rPr>
        <w:t xml:space="preserve"> </w:t>
      </w:r>
      <w:r>
        <w:rPr>
          <w:rStyle w:val="-"/>
          <w:lang w:eastAsia="ko-KR"/>
          <w:rFonts w:hint="eastAsia"/>
          <w:rtl w:val="off"/>
        </w:rPr>
        <w:t>다영</w:t>
      </w:r>
      <w:r>
        <w:rPr>
          <w:rStyle w:val="-"/>
          <w:rFonts w:hint="eastAsia"/>
        </w:rPr>
        <w:t xml:space="preserve"> </w:t>
      </w:r>
      <w:r>
        <w:rPr>
          <w:rStyle w:val="-"/>
          <w:lang w:eastAsia="ko-KR"/>
          <w:rFonts w:hint="eastAsia"/>
          <w:rtl w:val="off"/>
        </w:rPr>
        <w:t>과학</w:t>
      </w:r>
      <w:r>
        <w:rPr>
          <w:rStyle w:val="-"/>
          <w:rFonts w:hint="eastAsia"/>
        </w:rPr>
        <w:t xml:space="preserve">동화, </w:t>
      </w:r>
      <w:r>
        <w:rPr>
          <w:rStyle w:val="-"/>
          <w:lang w:eastAsia="ko-KR"/>
          <w:rFonts w:hint="eastAsia"/>
          <w:rtl w:val="off"/>
        </w:rPr>
        <w:t>모차</w:t>
      </w:r>
      <w:r>
        <w:rPr>
          <w:rStyle w:val="-"/>
          <w:rFonts w:hint="eastAsia"/>
        </w:rPr>
        <w:t xml:space="preserve"> 그림</w:t>
      </w:r>
    </w:p>
    <w:p>
      <w:pPr>
        <w:rPr>
          <w:rStyle w:val="-"/>
        </w:rPr>
      </w:pPr>
      <w:r>
        <w:rPr>
          <w:rStyle w:val="-"/>
          <w:rFonts w:hint="eastAsia"/>
        </w:rPr>
        <w:t>3</w:t>
      </w:r>
      <w:r>
        <w:rPr>
          <w:rStyle w:val="-"/>
        </w:rPr>
        <w:t xml:space="preserve">-2) </w:t>
      </w:r>
      <w:r>
        <w:rPr>
          <w:rStyle w:val="-"/>
          <w:rFonts w:hint="eastAsia"/>
        </w:rPr>
        <w:t xml:space="preserve">저자상세정보 </w:t>
      </w:r>
      <w:r>
        <w:rPr>
          <w:rStyle w:val="-"/>
        </w:rPr>
        <w:t>:</w:t>
      </w:r>
      <w:r>
        <w:rPr>
          <w:rStyle w:val="-"/>
        </w:rPr>
        <w:t xml:space="preserve"> </w:t>
      </w:r>
    </w:p>
    <w:p>
      <w:pPr>
        <w:rPr>
          <w:rStyle w:val="-0"/>
          <w:color w:val="E7E5E5"/>
        </w:rPr>
      </w:pPr>
      <w:r>
        <w:rPr>
          <w:rStyle w:val="-0"/>
          <w:rFonts w:hint="eastAsia"/>
          <w:color w:val="E7E5E5"/>
        </w:rPr>
        <w:t>각 저자에 대한 상세한 정보가 필요합니다.</w:t>
      </w:r>
      <w:r>
        <w:rPr>
          <w:rStyle w:val="-0"/>
          <w:color w:val="E7E5E5"/>
        </w:rPr>
        <w:t xml:space="preserve"> </w:t>
      </w:r>
    </w:p>
    <w:p>
      <w:pPr>
        <w:rPr>
          <w:rStyle w:val="-0"/>
          <w:color w:val="E7E5E5"/>
        </w:rPr>
      </w:pPr>
      <w:r>
        <w:rPr>
          <w:rStyle w:val="-0"/>
          <w:rFonts w:hint="eastAsia"/>
          <w:color w:val="E7E5E5"/>
        </w:rPr>
        <w:t>저자 이미지가 있으시다면 함께 보내주시기 바랍니다.</w:t>
      </w:r>
    </w:p>
    <w:p>
      <w:pPr>
        <w:rPr>
          <w:rStyle w:val="-0"/>
          <w:color w:val="E7E5E5"/>
        </w:rPr>
      </w:pPr>
      <w:r>
        <w:rPr>
          <w:rStyle w:val="-0"/>
          <w:rFonts w:hint="eastAsia"/>
          <w:color w:val="E7E5E5"/>
        </w:rPr>
        <w:t>만약 해당 저자가 이미 사이트에 등록되어 있을 경우</w:t>
      </w:r>
      <w:r>
        <w:rPr>
          <w:rStyle w:val="-0"/>
          <w:color w:val="E7E5E5"/>
        </w:rPr>
        <w:t xml:space="preserve"> </w:t>
      </w:r>
      <w:r>
        <w:rPr>
          <w:rStyle w:val="-0"/>
          <w:rFonts w:hint="eastAsia"/>
          <w:color w:val="E7E5E5"/>
        </w:rPr>
        <w:t>작성하지 않으셔도 됩니다.</w:t>
      </w:r>
      <w:r>
        <w:rPr>
          <w:rStyle w:val="-0"/>
          <w:color w:val="E7E5E5"/>
        </w:rPr>
        <w:t xml:space="preserve"> </w:t>
      </w:r>
    </w:p>
    <w:p>
      <w:pPr>
        <w:rPr>
          <w:rStyle w:val="-0"/>
          <w:color w:val="E7E5E5"/>
        </w:rPr>
      </w:pPr>
      <w:r>
        <w:rPr>
          <w:rStyle w:val="-0"/>
          <w:rFonts w:hint="eastAsia"/>
          <w:color w:val="E7E5E5"/>
        </w:rPr>
        <w:t xml:space="preserve">만약 저자정보에 대한 업데이트가 필요하다면 별도로 </w:t>
      </w:r>
      <w:r>
        <w:rPr>
          <w:rStyle w:val="-0"/>
          <w:rFonts w:hint="eastAsia"/>
          <w:color w:val="E7E5E5"/>
        </w:rPr>
        <w:t>업무요청을</w:t>
      </w:r>
      <w:r>
        <w:rPr>
          <w:rStyle w:val="-0"/>
          <w:rFonts w:hint="eastAsia"/>
          <w:color w:val="E7E5E5"/>
        </w:rPr>
        <w:t xml:space="preserve"> 올려주시기 바랍니다.</w:t>
      </w:r>
    </w:p>
    <w:p>
      <w:pPr>
        <w:rPr>
          <w:rStyle w:val="-"/>
        </w:rPr>
      </w:pPr>
    </w:p>
    <w:p>
      <w:pPr>
        <w:rPr>
          <w:rStyle w:val="-"/>
        </w:rPr>
      </w:pPr>
      <w:r>
        <w:rPr>
          <w:rStyle w:val="-"/>
        </w:rPr>
        <w:t xml:space="preserve">a-1) </w:t>
      </w:r>
      <w:r>
        <w:rPr>
          <w:rStyle w:val="-"/>
          <w:rFonts w:hint="eastAsia"/>
        </w:rPr>
        <w:t>이름</w:t>
      </w:r>
      <w:r>
        <w:rPr>
          <w:rStyle w:val="-"/>
        </w:rPr>
        <w:t>(</w:t>
      </w:r>
      <w:r>
        <w:rPr>
          <w:rStyle w:val="-"/>
          <w:rFonts w:hint="eastAsia"/>
        </w:rPr>
        <w:t>한글</w:t>
      </w:r>
      <w:r>
        <w:rPr>
          <w:rStyle w:val="-"/>
          <w:rFonts w:hint="eastAsia"/>
        </w:rPr>
        <w:t>)</w:t>
      </w:r>
      <w:r>
        <w:rPr>
          <w:rStyle w:val="-"/>
        </w:rPr>
        <w:t xml:space="preserve"> :</w:t>
      </w:r>
      <w:r>
        <w:rPr>
          <w:rStyle w:val="-"/>
        </w:rPr>
        <w:t xml:space="preserve"> </w:t>
      </w:r>
      <w:r>
        <w:rPr>
          <w:rStyle w:val="-"/>
          <w:lang w:eastAsia="ko-KR"/>
          <w:rtl w:val="off"/>
        </w:rPr>
        <w:t>다영</w:t>
      </w:r>
    </w:p>
    <w:p>
      <w:pPr>
        <w:rPr>
          <w:rStyle w:val="-"/>
        </w:rPr>
      </w:pPr>
    </w:p>
    <w:p>
      <w:pPr>
        <w:rPr>
          <w:rStyle w:val="-"/>
        </w:rPr>
      </w:pPr>
      <w:r>
        <w:rPr>
          <w:rStyle w:val="-"/>
          <w:rFonts w:hint="eastAsia"/>
        </w:rPr>
        <w:t>a</w:t>
      </w:r>
      <w:r>
        <w:rPr>
          <w:rStyle w:val="-"/>
        </w:rPr>
        <w:t xml:space="preserve">-2) </w:t>
      </w:r>
      <w:r>
        <w:rPr>
          <w:rStyle w:val="-"/>
          <w:rFonts w:hint="eastAsia"/>
        </w:rPr>
        <w:t>이름</w:t>
      </w:r>
      <w:r>
        <w:rPr>
          <w:rStyle w:val="-"/>
        </w:rPr>
        <w:t>(</w:t>
      </w:r>
      <w:r>
        <w:rPr>
          <w:rStyle w:val="-"/>
          <w:rFonts w:hint="eastAsia"/>
        </w:rPr>
        <w:t>한자</w:t>
      </w:r>
      <w:r>
        <w:rPr>
          <w:rStyle w:val="-"/>
          <w:rFonts w:hint="eastAsia"/>
        </w:rPr>
        <w:t>)</w:t>
      </w:r>
      <w:r>
        <w:rPr>
          <w:rStyle w:val="-"/>
        </w:rPr>
        <w:t xml:space="preserve"> :</w:t>
      </w:r>
      <w:r>
        <w:rPr>
          <w:rStyle w:val="-"/>
        </w:rPr>
        <w:t xml:space="preserve"> </w:t>
      </w:r>
    </w:p>
    <w:p>
      <w:pPr>
        <w:rPr>
          <w:rStyle w:val="-"/>
        </w:rPr>
      </w:pPr>
    </w:p>
    <w:p>
      <w:pPr>
        <w:rPr>
          <w:rStyle w:val="-"/>
        </w:rPr>
      </w:pPr>
      <w:r>
        <w:rPr>
          <w:rStyle w:val="-"/>
        </w:rPr>
        <w:t xml:space="preserve">a-3) </w:t>
      </w:r>
      <w:r>
        <w:rPr>
          <w:rStyle w:val="-"/>
          <w:rFonts w:hint="eastAsia"/>
        </w:rPr>
        <w:t>이름</w:t>
      </w:r>
      <w:r>
        <w:rPr>
          <w:rStyle w:val="-"/>
        </w:rPr>
        <w:t>(</w:t>
      </w:r>
      <w:r>
        <w:rPr>
          <w:rStyle w:val="-"/>
          <w:rFonts w:hint="eastAsia"/>
        </w:rPr>
        <w:t>영어</w:t>
      </w:r>
      <w:r>
        <w:rPr>
          <w:rStyle w:val="-"/>
          <w:rFonts w:hint="eastAsia"/>
        </w:rPr>
        <w:t>)</w:t>
      </w:r>
      <w:r>
        <w:rPr>
          <w:rStyle w:val="-"/>
        </w:rPr>
        <w:t xml:space="preserve"> :</w:t>
      </w:r>
      <w:r>
        <w:rPr>
          <w:rStyle w:val="-"/>
        </w:rPr>
        <w:t xml:space="preserve"> </w:t>
      </w:r>
    </w:p>
    <w:p>
      <w:pPr>
        <w:pStyle w:val="a9"/>
        <w:shd w:val="clear" w:color="auto" w:fill="FFFFFF"/>
        <w:rPr>
          <w:rStyle w:val="-"/>
        </w:rPr>
      </w:pPr>
      <w:r>
        <w:rPr>
          <w:rStyle w:val="-"/>
        </w:rPr>
        <w:t xml:space="preserve">a-4) </w:t>
      </w:r>
      <w:r>
        <w:rPr>
          <w:rStyle w:val="-"/>
          <w:rFonts w:hint="eastAsia"/>
        </w:rPr>
        <w:t>저자소개</w:t>
      </w:r>
      <w:r>
        <w:rPr>
          <w:rStyle w:val="-"/>
          <w:rFonts w:hint="eastAsia"/>
        </w:rPr>
        <w:t xml:space="preserve"> </w:t>
      </w:r>
      <w:r>
        <w:rPr>
          <w:rStyle w:val="-"/>
        </w:rPr>
        <w:t>:</w:t>
      </w:r>
      <w:r>
        <w:rPr>
          <w:rStyle w:val="-"/>
        </w:rPr>
        <w:t xml:space="preserve"> </w:t>
      </w:r>
      <w:r>
        <w:rPr>
          <w:rFonts w:ascii="맑은 고딕" w:eastAsia="맑은 고딕"/>
          <w:shd w:val="clear" w:color="000000" w:fill="auto"/>
        </w:rPr>
        <w:t xml:space="preserve">웃긴 이야기를 좋아하는 초등학교 교사이다. 어린이들에게 눈이 번쩍 뜨일 만큼 재밌는 과학 이야기를 들려주고 있다. 한국교원대학교 과학영재교육과에서 석사 학위를 받았다. 2022년 초등학교 3, 4학년 수학 검정 교과서 연구위원으로 참여했다. ‘속지 마! 왕재미’와 ‘똥꼬발랄 고영희’ 시리즈, </w:t>
      </w:r>
      <w:r>
        <w:rPr>
          <w:rFonts w:ascii="맑은 고딕" w:eastAsia="맑은 고딕"/>
          <w:shd w:val="clear" w:color="000000" w:fill="auto"/>
        </w:rPr>
        <w:t>『수리수리</w:t>
      </w:r>
      <w:r>
        <w:rPr>
          <w:rFonts w:ascii="맑은 고딕" w:eastAsia="맑은 고딕"/>
          <w:shd w:val="clear" w:color="000000" w:fill="auto"/>
        </w:rPr>
        <w:t xml:space="preserve"> 너수리</w:t>
      </w:r>
      <w:r>
        <w:rPr>
          <w:rFonts w:ascii="맑은 고딕" w:eastAsia="맑은 고딕"/>
          <w:shd w:val="clear" w:color="000000" w:fill="auto"/>
        </w:rPr>
        <w:t>』를</w:t>
      </w:r>
      <w:r>
        <w:rPr>
          <w:rFonts w:ascii="맑은 고딕" w:eastAsia="맑은 고딕"/>
          <w:shd w:val="clear" w:color="000000" w:fill="auto"/>
        </w:rPr>
        <w:t xml:space="preserve"> 썼고, ‘달콤 짭짤 코파츄’와 ‘우주로 냐왕’ 시리즈를 쓰고 있다.</w:t>
      </w:r>
    </w:p>
    <w:p>
      <w:pPr>
        <w:pStyle w:val="a9"/>
        <w:shd w:val="clear" w:color="auto" w:fill="FFFFFF"/>
        <w:rPr>
          <w:rStyle w:val="-"/>
        </w:rPr>
      </w:pPr>
    </w:p>
    <w:p>
      <w:pPr>
        <w:pStyle w:val="a9"/>
        <w:rPr>
          <w:rStyle w:val="-"/>
        </w:rPr>
      </w:pPr>
    </w:p>
    <w:p>
      <w:pPr>
        <w:rPr>
          <w:rStyle w:val="-"/>
        </w:rPr>
      </w:pPr>
      <w:r>
        <w:rPr>
          <w:rStyle w:val="-"/>
          <w:rFonts w:hint="eastAsia"/>
        </w:rPr>
        <w:t>b</w:t>
      </w:r>
      <w:r>
        <w:rPr>
          <w:rStyle w:val="-"/>
        </w:rPr>
        <w:t xml:space="preserve">-1) </w:t>
      </w:r>
      <w:r>
        <w:rPr>
          <w:rStyle w:val="-"/>
          <w:rFonts w:hint="eastAsia"/>
        </w:rPr>
        <w:t>이름</w:t>
      </w:r>
      <w:r>
        <w:rPr>
          <w:rStyle w:val="-"/>
        </w:rPr>
        <w:t>(</w:t>
      </w:r>
      <w:r>
        <w:rPr>
          <w:rStyle w:val="-"/>
          <w:rFonts w:hint="eastAsia"/>
        </w:rPr>
        <w:t>한글</w:t>
      </w:r>
      <w:r>
        <w:rPr>
          <w:rStyle w:val="-"/>
          <w:rFonts w:hint="eastAsia"/>
        </w:rPr>
        <w:t>)</w:t>
      </w:r>
      <w:r>
        <w:rPr>
          <w:rStyle w:val="-"/>
        </w:rPr>
        <w:t xml:space="preserve"> :</w:t>
      </w:r>
      <w:r>
        <w:rPr>
          <w:rStyle w:val="-"/>
        </w:rPr>
        <w:t xml:space="preserve"> </w:t>
      </w:r>
      <w:r>
        <w:rPr>
          <w:rStyle w:val="-"/>
          <w:lang w:eastAsia="ko-KR"/>
          <w:rtl w:val="off"/>
        </w:rPr>
        <w:t>모차</w:t>
      </w:r>
    </w:p>
    <w:p>
      <w:pPr>
        <w:rPr>
          <w:rStyle w:val="-"/>
        </w:rPr>
      </w:pPr>
      <w:r>
        <w:rPr>
          <w:rStyle w:val="-"/>
        </w:rPr>
        <w:t xml:space="preserve">b-2) </w:t>
      </w:r>
      <w:r>
        <w:rPr>
          <w:rStyle w:val="-"/>
          <w:rFonts w:hint="eastAsia"/>
        </w:rPr>
        <w:t>이름</w:t>
      </w:r>
      <w:r>
        <w:rPr>
          <w:rStyle w:val="-"/>
        </w:rPr>
        <w:t>(</w:t>
      </w:r>
      <w:r>
        <w:rPr>
          <w:rStyle w:val="-"/>
          <w:rFonts w:hint="eastAsia"/>
        </w:rPr>
        <w:t>한자</w:t>
      </w:r>
      <w:r>
        <w:rPr>
          <w:rStyle w:val="-"/>
          <w:rFonts w:hint="eastAsia"/>
        </w:rPr>
        <w:t>)</w:t>
      </w:r>
      <w:r>
        <w:rPr>
          <w:rStyle w:val="-"/>
        </w:rPr>
        <w:t xml:space="preserve"> :</w:t>
      </w:r>
      <w:r>
        <w:rPr>
          <w:rStyle w:val="-"/>
        </w:rPr>
        <w:t xml:space="preserve"> </w:t>
      </w:r>
    </w:p>
    <w:p>
      <w:pPr>
        <w:rPr>
          <w:rStyle w:val="-"/>
        </w:rPr>
      </w:pPr>
    </w:p>
    <w:p>
      <w:pPr>
        <w:rPr>
          <w:rStyle w:val="-"/>
        </w:rPr>
      </w:pPr>
      <w:r>
        <w:rPr>
          <w:rStyle w:val="-"/>
        </w:rPr>
        <w:t xml:space="preserve">b-3) </w:t>
      </w:r>
      <w:r>
        <w:rPr>
          <w:rStyle w:val="-"/>
          <w:rFonts w:hint="eastAsia"/>
        </w:rPr>
        <w:t>이름</w:t>
      </w:r>
      <w:r>
        <w:rPr>
          <w:rStyle w:val="-"/>
        </w:rPr>
        <w:t>(</w:t>
      </w:r>
      <w:r>
        <w:rPr>
          <w:rStyle w:val="-"/>
          <w:rFonts w:hint="eastAsia"/>
        </w:rPr>
        <w:t>영어)</w:t>
      </w:r>
      <w:r>
        <w:rPr>
          <w:rStyle w:val="-"/>
        </w:rPr>
        <w:t xml:space="preserve"> : </w:t>
      </w:r>
    </w:p>
    <w:p>
      <w:pPr>
        <w:pStyle w:val="a9"/>
        <w:widowControl w:val="off"/>
        <w:spacing w:line="408" w:lineRule="auto"/>
      </w:pPr>
      <w:r>
        <w:rPr>
          <w:rStyle w:val="-"/>
        </w:rPr>
        <w:t xml:space="preserve">b-4) </w:t>
      </w:r>
      <w:r>
        <w:rPr>
          <w:rStyle w:val="-"/>
          <w:rFonts w:hint="eastAsia"/>
        </w:rPr>
        <w:t>저자소개</w:t>
      </w:r>
      <w:r>
        <w:rPr>
          <w:rStyle w:val="-"/>
          <w:rFonts w:hint="eastAsia"/>
        </w:rPr>
        <w:t xml:space="preserve"> </w:t>
      </w:r>
      <w:r>
        <w:rPr>
          <w:rStyle w:val="-"/>
        </w:rPr>
        <w:t>:</w:t>
      </w:r>
      <w:r>
        <w:rPr>
          <w:rStyle w:val="-"/>
        </w:rPr>
        <w:t xml:space="preserve"> </w:t>
      </w:r>
      <w:r>
        <w:rPr>
          <w:rFonts w:ascii="맑은 고딕" w:eastAsia="맑은 고딕"/>
          <w:shd w:val="clear" w:color="000000" w:fill="auto"/>
          <w:spacing w:val="-3"/>
        </w:rPr>
        <w:t xml:space="preserve">다채로운 순간들을 그린다. 일러스트레이터, 만화가로 활동하고 있으며 그린 책으로 ‘가느다란 마법사’ ‘꿀잠 선물 가게’ 시리즈, </w:t>
      </w:r>
      <w:r>
        <w:rPr>
          <w:rFonts w:ascii="맑은 고딕" w:eastAsia="맑은 고딕"/>
          <w:shd w:val="clear" w:color="000000" w:fill="auto"/>
          <w:spacing w:val="-3"/>
        </w:rPr>
        <w:t>『안개</w:t>
      </w:r>
      <w:r>
        <w:rPr>
          <w:rFonts w:ascii="맑은 고딕" w:eastAsia="맑은 고딕"/>
          <w:shd w:val="clear" w:color="000000" w:fill="auto"/>
          <w:spacing w:val="-3"/>
        </w:rPr>
        <w:t xml:space="preserve"> 너머 신기한 마을</w:t>
      </w:r>
      <w:r>
        <w:rPr>
          <w:rFonts w:ascii="맑은 고딕"/>
          <w:shd w:val="clear" w:color="000000" w:fill="auto"/>
          <w:spacing w:val="-3"/>
        </w:rPr>
        <w:t>』</w:t>
      </w:r>
      <w:r>
        <w:rPr>
          <w:rFonts w:ascii="맑은 고딕"/>
          <w:shd w:val="clear" w:color="000000" w:fill="auto"/>
          <w:spacing w:val="-3"/>
        </w:rPr>
        <w:t xml:space="preserve"> </w:t>
      </w:r>
      <w:r>
        <w:rPr>
          <w:rFonts w:ascii="맑은 고딕" w:eastAsia="맑은 고딕"/>
          <w:shd w:val="clear" w:color="000000" w:fill="auto"/>
          <w:spacing w:val="-3"/>
        </w:rPr>
        <w:t>『고추장</w:t>
      </w:r>
      <w:r>
        <w:rPr>
          <w:rFonts w:ascii="맑은 고딕" w:eastAsia="맑은 고딕"/>
          <w:shd w:val="clear" w:color="000000" w:fill="auto"/>
          <w:spacing w:val="-3"/>
        </w:rPr>
        <w:t xml:space="preserve"> 심부름</w:t>
      </w:r>
      <w:r>
        <w:rPr>
          <w:rFonts w:ascii="맑은 고딕"/>
          <w:shd w:val="clear" w:color="000000" w:fill="auto"/>
          <w:spacing w:val="-3"/>
        </w:rPr>
        <w:t>』</w:t>
      </w:r>
      <w:r>
        <w:rPr>
          <w:rFonts w:ascii="맑은 고딕" w:eastAsia="맑은 고딕"/>
          <w:shd w:val="clear" w:color="000000" w:fill="auto"/>
          <w:spacing w:val="-3"/>
        </w:rPr>
        <w:t xml:space="preserve"> 등이 있다. 웹툰 </w:t>
      </w:r>
      <w:r>
        <w:rPr>
          <w:rFonts w:ascii="맑은 고딕" w:eastAsia="맑은 고딕"/>
          <w:shd w:val="clear" w:color="000000" w:fill="auto"/>
          <w:spacing w:val="-3"/>
        </w:rPr>
        <w:t>「시선</w:t>
      </w:r>
      <w:r>
        <w:rPr>
          <w:rFonts w:ascii="맑은 고딕" w:eastAsia="맑은 고딕"/>
          <w:shd w:val="clear" w:color="000000" w:fill="auto"/>
          <w:spacing w:val="-3"/>
        </w:rPr>
        <w:t xml:space="preserve"> 끝 브로콜리</w:t>
      </w:r>
      <w:r>
        <w:rPr>
          <w:rFonts w:ascii="맑은 고딕" w:eastAsia="맑은 고딕"/>
          <w:shd w:val="clear" w:color="000000" w:fill="auto"/>
          <w:spacing w:val="-3"/>
        </w:rPr>
        <w:t>」를</w:t>
      </w:r>
      <w:r>
        <w:rPr>
          <w:rFonts w:ascii="맑은 고딕" w:eastAsia="맑은 고딕"/>
          <w:shd w:val="clear" w:color="000000" w:fill="auto"/>
          <w:spacing w:val="-3"/>
        </w:rPr>
        <w:t xml:space="preserve"> 그렸다.</w:t>
      </w:r>
    </w:p>
    <w:p>
      <w:pPr>
        <w:pStyle w:val="a9"/>
        <w:shd w:val="clear" w:color="auto" w:fill="FFFFFF"/>
      </w:pPr>
    </w:p>
    <w:p>
      <w:pPr>
        <w:rPr>
          <w:rStyle w:val="-"/>
        </w:rPr>
      </w:pPr>
    </w:p>
    <w:p>
      <w:pPr>
        <w:rPr>
          <w:rStyle w:val="-2"/>
        </w:rPr>
      </w:pPr>
      <w:r>
        <w:rPr>
          <w:rStyle w:val="-2"/>
        </w:rPr>
        <w:t xml:space="preserve">(4) </w:t>
      </w:r>
      <w:r>
        <w:rPr>
          <w:rStyle w:val="-2"/>
          <w:rFonts w:hint="eastAsia"/>
        </w:rPr>
        <w:t>카테고리</w:t>
      </w:r>
    </w:p>
    <w:p>
      <w:pPr>
        <w:rPr>
          <w:rStyle w:val="-"/>
        </w:rPr>
      </w:pPr>
    </w:p>
    <w:p>
      <w:pPr>
        <w:rPr>
          <w:rStyle w:val="-"/>
        </w:rPr>
      </w:pPr>
      <w:r>
        <w:rPr>
          <w:rStyle w:val="-"/>
          <w:rFonts w:hint="eastAsia"/>
        </w:rPr>
        <w:t>4</w:t>
      </w:r>
      <w:r>
        <w:rPr>
          <w:rStyle w:val="-"/>
        </w:rPr>
        <w:t xml:space="preserve">-1) </w:t>
      </w:r>
      <w:r>
        <w:rPr>
          <w:rStyle w:val="-"/>
          <w:rFonts w:hint="eastAsia"/>
        </w:rPr>
        <w:t>도서 카테고리:</w:t>
      </w:r>
      <w:r>
        <w:rPr>
          <w:rStyle w:val="-"/>
          <w:rFonts w:hint="eastAsia"/>
        </w:rPr>
        <w:t xml:space="preserve"> 어린이,</w:t>
      </w:r>
      <w:r>
        <w:rPr>
          <w:rStyle w:val="-"/>
        </w:rPr>
        <w:t xml:space="preserve"> </w:t>
      </w:r>
      <w:r>
        <w:rPr>
          <w:rStyle w:val="-"/>
          <w:lang w:eastAsia="ko-KR"/>
          <w:rtl w:val="off"/>
        </w:rPr>
        <w:t>교양</w:t>
      </w:r>
    </w:p>
    <w:p>
      <w:pPr>
        <w:rPr>
          <w:rStyle w:val="-"/>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ellMar>
          <w:left w:w="99" w:type="dxa"/>
          <w:right w:w="99" w:type="dxa"/>
        </w:tblCellMar>
      </w:tblPr>
      <w:tblGrid>
        <w:gridCol w:w="1656"/>
        <w:gridCol w:w="4560"/>
      </w:tblGrid>
      <w:tr>
        <w:trPr>
          <w:trHeight w:val="321" w:hRule="atLeast"/>
        </w:trPr>
        <w:tc>
          <w:tcPr>
            <w:tcW w:w="1656" w:type="dxa"/>
            <w:shd w:val="clear" w:color="auto" w:fill="D9D9D9" w:themeFill="lt1" w:themeFillShade="d9"/>
            <w:vAlign w:val="center"/>
          </w:tcPr>
          <w:p>
            <w:pPr>
              <w:jc w:val="center"/>
              <w:rPr>
                <w:rStyle w:val="-"/>
              </w:rPr>
            </w:pPr>
            <w:r>
              <w:rPr>
                <w:rStyle w:val="-"/>
                <w:rFonts w:hint="eastAsia"/>
              </w:rPr>
              <w:t>대분류</w:t>
            </w:r>
          </w:p>
        </w:tc>
        <w:tc>
          <w:tcPr>
            <w:tcW w:w="4560" w:type="dxa"/>
            <w:shd w:val="clear" w:color="auto" w:fill="D9D9D9" w:themeFill="lt1" w:themeFillShade="d9"/>
          </w:tcPr>
          <w:p>
            <w:pPr>
              <w:autoSpaceDE/>
              <w:autoSpaceDN/>
              <w:widowControl/>
              <w:wordWrap/>
              <w:jc w:val="center"/>
              <w:rPr>
                <w:rStyle w:val="-"/>
              </w:rPr>
            </w:pPr>
            <w:r>
              <w:rPr>
                <w:rStyle w:val="-"/>
                <w:rFonts w:hint="eastAsia"/>
              </w:rPr>
              <w:t>소분류</w:t>
            </w:r>
          </w:p>
        </w:tc>
      </w:tr>
      <w:tr>
        <w:trPr>
          <w:trHeight w:val="346" w:hRule="atLeast"/>
        </w:trPr>
        <w:tc>
          <w:tcPr>
            <w:tcW w:w="1656" w:type="dxa"/>
            <w:vMerge w:val="restart"/>
            <w:vAlign w:val="center"/>
          </w:tcPr>
          <w:p>
            <w:pPr>
              <w:rPr>
                <w:rStyle w:val="-"/>
              </w:rPr>
            </w:pPr>
            <w:r>
              <w:rPr>
                <w:rStyle w:val="-"/>
                <w:rFonts w:hint="eastAsia"/>
              </w:rPr>
              <w:t>문학</w:t>
            </w:r>
          </w:p>
        </w:tc>
        <w:tc>
          <w:tcPr>
            <w:tcW w:w="4560" w:type="dxa"/>
            <w:shd w:val="clear" w:color="auto" w:fill="auto"/>
          </w:tcPr>
          <w:p>
            <w:pPr>
              <w:autoSpaceDE/>
              <w:autoSpaceDN/>
              <w:widowControl/>
              <w:wordWrap/>
              <w:rPr>
                <w:rStyle w:val="-"/>
              </w:rPr>
            </w:pPr>
            <w:r>
              <w:rPr>
                <w:rStyle w:val="-"/>
                <w:rFonts w:hint="eastAsia"/>
              </w:rPr>
              <w:t>시</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소설</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에세이</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평론</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외국문학</w:t>
            </w:r>
          </w:p>
        </w:tc>
      </w:tr>
      <w:tr>
        <w:trPr>
          <w:trHeight w:val="346" w:hRule="atLeast"/>
        </w:trPr>
        <w:tc>
          <w:tcPr>
            <w:tcW w:w="1656" w:type="dxa"/>
            <w:vMerge w:val="restart"/>
            <w:vAlign w:val="center"/>
          </w:tcPr>
          <w:p>
            <w:pPr>
              <w:rPr>
                <w:rStyle w:val="-"/>
              </w:rPr>
            </w:pPr>
            <w:r>
              <w:rPr>
                <w:rStyle w:val="-"/>
                <w:rFonts w:hint="eastAsia"/>
              </w:rPr>
              <w:t>인문교양</w:t>
            </w:r>
          </w:p>
        </w:tc>
        <w:tc>
          <w:tcPr>
            <w:tcW w:w="4560" w:type="dxa"/>
            <w:shd w:val="clear" w:color="auto" w:fill="auto"/>
          </w:tcPr>
          <w:p>
            <w:pPr>
              <w:autoSpaceDE/>
              <w:autoSpaceDN/>
              <w:widowControl/>
              <w:wordWrap/>
              <w:rPr>
                <w:rStyle w:val="-"/>
              </w:rPr>
            </w:pPr>
            <w:r>
              <w:rPr>
                <w:rStyle w:val="-"/>
                <w:rFonts w:hint="eastAsia"/>
              </w:rPr>
              <w:t>인문</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정치사회</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과학</w:t>
            </w:r>
          </w:p>
        </w:tc>
      </w:tr>
      <w:tr>
        <w:trPr>
          <w:trHeight w:val="346" w:hRule="atLeast"/>
        </w:trPr>
        <w:tc>
          <w:tcPr>
            <w:tcW w:w="1656" w:type="dxa"/>
            <w:vMerge w:val="restart"/>
            <w:vAlign w:val="center"/>
          </w:tcPr>
          <w:p>
            <w:pPr>
              <w:rPr>
                <w:rStyle w:val="-"/>
              </w:rPr>
            </w:pPr>
            <w:r>
              <w:rPr>
                <w:rStyle w:val="-"/>
                <w:rFonts w:hint="eastAsia"/>
                <w:highlight w:val="yellow"/>
              </w:rPr>
              <w:t>어린이</w:t>
            </w:r>
          </w:p>
        </w:tc>
        <w:tc>
          <w:tcPr>
            <w:tcW w:w="4560" w:type="dxa"/>
            <w:shd w:val="clear" w:color="auto" w:fill="auto"/>
          </w:tcPr>
          <w:p>
            <w:pPr>
              <w:autoSpaceDE/>
              <w:autoSpaceDN/>
              <w:widowControl/>
              <w:wordWrap/>
              <w:rPr>
                <w:rStyle w:val="-"/>
              </w:rPr>
            </w:pPr>
            <w:r>
              <w:rPr>
                <w:rStyle w:val="-"/>
                <w:rFonts w:hint="eastAsia"/>
                <w:highlight w:val="none"/>
              </w:rPr>
              <w:t>문학</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highlight w:val="yellow"/>
              </w:rPr>
              <w:t>교양</w:t>
            </w:r>
          </w:p>
        </w:tc>
      </w:tr>
      <w:tr>
        <w:trPr>
          <w:trHeight w:val="346" w:hRule="atLeast"/>
        </w:trPr>
        <w:tc>
          <w:tcPr>
            <w:tcW w:w="1656" w:type="dxa"/>
            <w:vMerge w:val="restart"/>
            <w:vAlign w:val="center"/>
          </w:tcPr>
          <w:p>
            <w:pPr>
              <w:rPr>
                <w:rStyle w:val="-"/>
              </w:rPr>
            </w:pPr>
            <w:r>
              <w:rPr>
                <w:rStyle w:val="-"/>
                <w:rFonts w:hint="eastAsia"/>
              </w:rPr>
              <w:t>청소년</w:t>
            </w:r>
          </w:p>
        </w:tc>
        <w:tc>
          <w:tcPr>
            <w:tcW w:w="4560" w:type="dxa"/>
            <w:shd w:val="clear" w:color="auto" w:fill="auto"/>
          </w:tcPr>
          <w:p>
            <w:pPr>
              <w:autoSpaceDE/>
              <w:autoSpaceDN/>
              <w:widowControl/>
              <w:wordWrap/>
              <w:rPr>
                <w:rStyle w:val="-"/>
              </w:rPr>
            </w:pPr>
            <w:r>
              <w:rPr>
                <w:rStyle w:val="-"/>
                <w:rFonts w:hint="eastAsia"/>
              </w:rPr>
              <w:t>문학</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교양</w:t>
            </w:r>
          </w:p>
        </w:tc>
      </w:tr>
      <w:tr>
        <w:trPr>
          <w:trHeight w:val="346" w:hRule="atLeast"/>
        </w:trPr>
        <w:tc>
          <w:tcPr>
            <w:tcW w:w="1656" w:type="dxa"/>
            <w:vMerge w:val="restart"/>
            <w:vAlign w:val="center"/>
          </w:tcPr>
          <w:p>
            <w:pPr>
              <w:rPr>
                <w:rStyle w:val="-"/>
              </w:rPr>
            </w:pPr>
            <w:r>
              <w:rPr>
                <w:rStyle w:val="-"/>
                <w:rFonts w:hint="eastAsia"/>
              </w:rPr>
              <w:t>그림책</w:t>
            </w:r>
          </w:p>
        </w:tc>
        <w:tc>
          <w:tcPr>
            <w:tcW w:w="4560" w:type="dxa"/>
            <w:shd w:val="clear" w:color="auto" w:fill="auto"/>
          </w:tcPr>
          <w:p>
            <w:pPr>
              <w:autoSpaceDE/>
              <w:autoSpaceDN/>
              <w:widowControl/>
              <w:wordWrap/>
              <w:rPr>
                <w:rStyle w:val="-"/>
              </w:rPr>
            </w:pPr>
            <w:r>
              <w:rPr>
                <w:rStyle w:val="-"/>
                <w:rFonts w:hint="eastAsia"/>
              </w:rPr>
              <w:t>창작</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Fonts w:hint="eastAsia"/>
              </w:rPr>
              <w:t>교양</w:t>
            </w:r>
          </w:p>
        </w:tc>
      </w:tr>
      <w:tr>
        <w:trPr>
          <w:trHeight w:val="346" w:hRule="atLeast"/>
        </w:trPr>
        <w:tc>
          <w:tcPr>
            <w:tcW w:w="1656" w:type="dxa"/>
            <w:vMerge w:val="restart"/>
            <w:vAlign w:val="center"/>
          </w:tcPr>
          <w:p>
            <w:pPr>
              <w:rPr>
                <w:rStyle w:val="-"/>
              </w:rPr>
            </w:pPr>
            <w:r>
              <w:rPr>
                <w:rStyle w:val="-"/>
                <w:rFonts w:hint="eastAsia"/>
              </w:rPr>
              <w:t>만화</w:t>
            </w:r>
          </w:p>
        </w:tc>
        <w:tc>
          <w:tcPr>
            <w:tcW w:w="4560" w:type="dxa"/>
            <w:shd w:val="clear" w:color="auto" w:fill="auto"/>
          </w:tcPr>
          <w:p>
            <w:pPr>
              <w:autoSpaceDE/>
              <w:autoSpaceDN/>
              <w:widowControl/>
              <w:wordWrap/>
              <w:rPr>
                <w:rStyle w:val="-"/>
              </w:rPr>
            </w:pPr>
            <w:r>
              <w:rPr>
                <w:rStyle w:val="-"/>
              </w:rPr>
              <w:t>어린이</w:t>
            </w:r>
          </w:p>
        </w:tc>
      </w:tr>
      <w:tr>
        <w:trPr>
          <w:trHeight w:val="346" w:hRule="atLeast"/>
        </w:trPr>
        <w:tc>
          <w:tcPr>
            <w:tcW w:w="1656" w:type="dxa"/>
            <w:vMerge w:val="continue"/>
            <w:vAlign w:val="center"/>
          </w:tcPr>
          <w:p>
            <w:pPr>
              <w:rPr>
                <w:rStyle w:val="-"/>
              </w:rPr>
            </w:pPr>
          </w:p>
        </w:tc>
        <w:tc>
          <w:tcPr>
            <w:tcW w:w="4560" w:type="dxa"/>
            <w:shd w:val="clear" w:color="auto" w:fill="auto"/>
          </w:tcPr>
          <w:p>
            <w:pPr>
              <w:autoSpaceDE/>
              <w:autoSpaceDN/>
              <w:widowControl/>
              <w:wordWrap/>
              <w:rPr>
                <w:rStyle w:val="-"/>
              </w:rPr>
            </w:pPr>
            <w:r>
              <w:rPr>
                <w:rStyle w:val="-"/>
              </w:rPr>
              <w:t>청소년·성인</w:t>
            </w:r>
          </w:p>
        </w:tc>
      </w:tr>
      <w:tr>
        <w:trPr>
          <w:trHeight w:val="346" w:hRule="atLeast"/>
        </w:trPr>
        <w:tc>
          <w:tcPr>
            <w:tcW w:w="1656" w:type="dxa"/>
            <w:vAlign w:val="center"/>
          </w:tcPr>
          <w:p>
            <w:pPr>
              <w:rPr>
                <w:rStyle w:val="-"/>
              </w:rPr>
            </w:pPr>
            <w:r>
              <w:rPr>
                <w:rStyle w:val="-"/>
                <w:rFonts w:hint="eastAsia"/>
              </w:rPr>
              <w:t>교사 및 부모</w:t>
            </w:r>
          </w:p>
        </w:tc>
        <w:tc>
          <w:tcPr>
            <w:tcW w:w="4560" w:type="dxa"/>
            <w:shd w:val="clear" w:color="auto" w:fill="auto"/>
          </w:tcPr>
          <w:p>
            <w:pPr>
              <w:autoSpaceDE/>
              <w:autoSpaceDN/>
              <w:widowControl/>
              <w:wordWrap/>
              <w:rPr>
                <w:rStyle w:val="-"/>
              </w:rPr>
            </w:pPr>
            <w:r>
              <w:rPr>
                <w:rStyle w:val="-"/>
                <w:rFonts w:hint="eastAsia"/>
                <w:color w:val="BFBFBF"/>
              </w:rPr>
              <w:t>소분류 없음</w:t>
            </w:r>
          </w:p>
        </w:tc>
      </w:tr>
      <w:tr>
        <w:trPr>
          <w:trHeight w:val="346" w:hRule="atLeast"/>
        </w:trPr>
        <w:tc>
          <w:tcPr>
            <w:tcW w:w="1656" w:type="dxa"/>
            <w:vAlign w:val="center"/>
          </w:tcPr>
          <w:p>
            <w:pPr>
              <w:rPr>
                <w:rStyle w:val="-"/>
              </w:rPr>
            </w:pPr>
            <w:r>
              <w:rPr>
                <w:rStyle w:val="-"/>
                <w:rFonts w:hint="eastAsia"/>
              </w:rPr>
              <w:t>정기간행물</w:t>
            </w:r>
          </w:p>
        </w:tc>
        <w:tc>
          <w:tcPr>
            <w:tcW w:w="4560" w:type="dxa"/>
            <w:shd w:val="clear" w:color="auto" w:fill="auto"/>
          </w:tcPr>
          <w:p>
            <w:pPr>
              <w:autoSpaceDE/>
              <w:autoSpaceDN/>
              <w:widowControl/>
              <w:wordWrap/>
              <w:rPr>
                <w:rStyle w:val="-"/>
                <w:color w:val="BFBFBF"/>
              </w:rPr>
            </w:pPr>
            <w:r>
              <w:rPr>
                <w:rStyle w:val="-"/>
                <w:rFonts w:hint="eastAsia"/>
                <w:color w:val="BFBFBF"/>
              </w:rPr>
              <w:t>소분류 없음</w:t>
            </w:r>
          </w:p>
        </w:tc>
      </w:tr>
    </w:tbl>
    <w:p>
      <w:pPr>
        <w:rPr>
          <w:rStyle w:val="-"/>
        </w:rPr>
      </w:pPr>
    </w:p>
    <w:sectPr>
      <w:pgSz w:w="11906" w:h="16838"/>
      <w:pgMar w:top="1701" w:right="1440" w:bottom="1440" w:left="1440" w:header="851" w:footer="992" w:gutter="0"/>
      <w:cols/>
      <w:docGrid w:linePitch="360"/>
      <w:footerReference w:type="default" r:id="rId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함초롬바탕">
    <w:panose1 w:val="02030604000101010101"/>
    <w:family w:val="modern"/>
    <w:charset w:val="81"/>
    <w:notTrueType w:val="false"/>
    <w:sig w:usb0="F70006FF" w:usb1="19DFFFFF" w:usb2="001BFDD7" w:usb3="00000001" w:csb0="001F01FF" w:csb1="00000001"/>
  </w:font>
  <w:font w:name="굴림">
    <w:panose1 w:val="020B0600000101010101"/>
    <w:family w:val="modern"/>
    <w:charset w:val="81"/>
    <w:notTrueType w:val="false"/>
    <w:sig w:usb0="B00002AF" w:usb1="69D77CFB" w:usb2="00000030" w:usb3="00000001" w:csb0="4008009F" w:csb1="DFD70000"/>
  </w:font>
  <w:font w:name="맑은 고딕">
    <w:panose1 w:val="020B0503020000020004"/>
    <w:family w:val="modern"/>
    <w:charset w:val="81"/>
    <w:notTrueType w:val="false"/>
    <w:sig w:usb0="9000002F" w:usb1="29D77CFB" w:usb2="00000012" w:usb3="00000001" w:csb0="00080001" w:csb1="00000001"/>
  </w:font>
  <w:font w:name="바탕">
    <w:panose1 w:val="02030600000101010101"/>
    <w:family w:val="roman"/>
    <w:charset w:val="81"/>
    <w:notTrueType w:val="false"/>
    <w:sig w:usb0="B00002AF" w:usb1="69D77CFB" w:usb2="00000030" w:usb3="00000001" w:csb0="4008009F" w:csb1="DFD70000"/>
  </w:font>
  <w:font w:name=".">
    <w:panose1 w:val="00000000000000000000"/>
    <w:family w:val="roman"/>
    <w:altName w:val="바탕"/>
    <w:charset w:val="81"/>
    <w:notTrueType w:val="false"/>
    <w:sig w:usb0="00000001" w:usb1="09060000" w:usb2="00000010" w:usb3="00000000" w:csb0="00080000" w:csb1="00000000"/>
  </w:font>
  <w:font w:name="한컴바탕">
    <w:panose1 w:val="02030600000101010101"/>
    <w:family w:val="roman"/>
    <w:charset w:val="81"/>
    <w:notTrueType w:val="false"/>
    <w:sig w:usb0="FFFFFFFF" w:usb1="FFFFFFFF" w:usb2="00FFFFFF" w:usb3="00000001" w:csb0="863F01FF" w:csb1="0000FF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sdt>
    <w:sdtPr>
      <w:rPr>
        <w:rStyle w:val="a6"/>
      </w:rPr>
      <w:id w:val="-1"/>
      <w:docPartObj>
        <w:docPartGallery w:val="Page Numbers (Bottom of Page)"/>
        <w:docPartUnique/>
      </w:docPartObj>
    </w:sdtPr>
    <w:sdtEndPr>
      <w:rPr>
        <w:rStyle w:val="a6"/>
      </w:rPr>
    </w:sdtEndPr>
    <w:sdtContent>
      <w:p>
        <w:pPr>
          <w:pStyle w:val="a5"/>
          <w:framePr w:wrap="none" w:hAnchor="margin" w:vAnchor="text" w:xAlign="center" w:y="1"/>
          <w:rPr>
            <w:rStyle w:val="a6"/>
          </w:rPr>
        </w:pPr>
        <w:r/>
        <w:r>
          <w:rPr>
            <w:rStyle w:val="a6"/>
          </w:rPr>
          <w:fldChar w:fldCharType="begin"/>
        </w:r>
        <w:r>
          <w:rPr>
            <w:rStyle w:val="a6"/>
          </w:rPr>
          <w:instrText xml:space="preserve"> PAGE </w:instrText>
        </w:r>
        <w:r>
          <w:rPr>
            <w:rStyle w:val="a6"/>
          </w:rPr>
          <w:fldChar w:fldCharType="separate"/>
        </w:r>
        <w:r>
          <w:rPr>
            <w:rStyle w:val="a6"/>
            <w:noProof/>
          </w:rPr>
          <w:t>2</w:t>
        </w:r>
        <w:r>
          <w:rPr>
            <w:rStyle w:val="a6"/>
          </w:rPr>
          <w:fldChar w:fldCharType="end"/>
        </w:r>
        <w:r/>
      </w:p>
    </w:sdtContent>
  </w:sdt>
  <w:p>
    <w:pPr>
      <w:pStyle w:val="a5"/>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multiLevelType w:val="multilevel"/>
    <w:lvl w:ilvl="0">
      <w:start w:val="1"/>
      <w:lvlText w:val="%1."/>
      <w:lvlJc w:val="left"/>
      <w:suff w:val="space"/>
      <w:rPr>
        <w:rFonts w:ascii="맑은 고딕" w:eastAsia="맑은 고딕" w:hAnsi="맑은 고딕"/>
        <w:color w:val="000000"/>
        <w:shd w:val="clear" w:color="000000" w:fill="auto"/>
      </w:rPr>
    </w:lvl>
    <w:lvl w:ilvl="1">
      <w:start w:val="1"/>
      <w:numFmt w:val="ganada"/>
      <w:lvlText w:val="%2."/>
      <w:lvlJc w:val="left"/>
      <w:suff w:val="space"/>
      <w:rPr>
        <w:rFonts w:ascii="맑은 고딕" w:eastAsia="맑은 고딕" w:hAnsi="맑은 고딕"/>
        <w:color w:val="000000"/>
        <w:shd w:val="clear" w:color="000000" w:fill="auto"/>
      </w:rPr>
    </w:lvl>
    <w:lvl w:ilvl="2">
      <w:start w:val="1"/>
      <w:lvlText w:val="%3)"/>
      <w:lvlJc w:val="left"/>
      <w:suff w:val="space"/>
      <w:rPr>
        <w:rFonts w:ascii="맑은 고딕" w:eastAsia="맑은 고딕" w:hAnsi="맑은 고딕"/>
        <w:color w:val="000000"/>
        <w:shd w:val="clear" w:color="000000" w:fill="auto"/>
      </w:rPr>
    </w:lvl>
    <w:lvl w:ilvl="3">
      <w:start w:val="1"/>
      <w:numFmt w:val="ganada"/>
      <w:lvlText w:val="%4)"/>
      <w:lvlJc w:val="left"/>
      <w:suff w:val="space"/>
      <w:rPr>
        <w:rFonts w:ascii="맑은 고딕" w:eastAsia="맑은 고딕" w:hAnsi="맑은 고딕"/>
        <w:color w:val="000000"/>
        <w:shd w:val="clear" w:color="000000" w:fill="auto"/>
      </w:rPr>
    </w:lvl>
    <w:lvl w:ilvl="4">
      <w:start w:val="1"/>
      <w:lvlText w:val="(%5)"/>
      <w:lvlJc w:val="left"/>
      <w:suff w:val="space"/>
      <w:rPr>
        <w:rFonts w:ascii="맑은 고딕" w:eastAsia="맑은 고딕" w:hAnsi="맑은 고딕"/>
        <w:color w:val="000000"/>
        <w:shd w:val="clear" w:color="000000" w:fill="auto"/>
      </w:rPr>
    </w:lvl>
    <w:lvl w:ilvl="5">
      <w:start w:val="1"/>
      <w:numFmt w:val="ganada"/>
      <w:lvlText w:val="(%6)"/>
      <w:lvlJc w:val="left"/>
      <w:suff w:val="space"/>
      <w:rPr>
        <w:rFonts w:ascii="맑은 고딕" w:eastAsia="맑은 고딕" w:hAnsi="맑은 고딕"/>
        <w:color w:val="000000"/>
        <w:shd w:val="clear" w:color="000000" w:fill="auto"/>
      </w:rPr>
    </w:lvl>
    <w:lvl w:ilvl="6">
      <w:start w:val="1"/>
      <w:numFmt w:val="decimalEnclosedCircle"/>
      <w:lvlText w:val="%7"/>
      <w:lvlJc w:val="left"/>
      <w:suff w:val="space"/>
      <w:rPr>
        <w:rFonts w:ascii="맑은 고딕" w:eastAsia="맑은 고딕" w:hAnsi="맑은 고딕"/>
        <w:color w:val="000000"/>
        <w:shd w:val="clear" w:color="000000" w:fill="auto"/>
      </w:rPr>
    </w:lvl>
    <w:lvl w:ilvl="7">
      <w:start w:val="1"/>
      <w:numFmt w:val="ganada"/>
      <w:lvlText w:val="%8"/>
      <w:lvlJc w:val="left"/>
      <w:suff w:val="space"/>
      <w:rPr>
        <w:rFonts w:ascii="맑은 고딕" w:eastAsia="맑은 고딕" w:hAnsi="맑은 고딕"/>
        <w:color w:val="000000"/>
        <w:shd w:val="clear" w:color="000000" w:fill="auto"/>
      </w:rPr>
    </w:lvl>
    <w:lvl w:ilvl="8">
      <w:start w:val="1"/>
      <w:lvlJc w:val="left"/>
      <w:suff w:val="space"/>
      <w:rPr>
        <w:rFonts w:ascii="맑은 고딕" w:eastAsia="맑은 고딕" w:hAnsi="맑은 고딕"/>
        <w:color w:val="000000"/>
        <w:shd w:val="clear" w:color="000000" w:fil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4"/>
        <w:kern w:val="2"/>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uiPriority="100"/>
    <w:lsdException w:name="Medium List 1" w:uiPriority="101"/>
    <w:lsdException w:name="Medium List 2" w:uiPriority="102"/>
    <w:lsdException w:name="Medium Grid 1" w:uiPriority="103"/>
    <w:lsdException w:name="Medium Grid 2" w:uiPriority="104"/>
    <w:lsdException w:name="Medium Grid 3" w:uiPriority="105"/>
    <w:lsdException w:name="Dark List" w:uiPriority="112"/>
    <w:lsdException w:name="Colorful Shading" w:uiPriority="113"/>
    <w:lsdException w:name="Colorful List" w:uiPriority="114"/>
    <w:lsdException w:name="Colorful Grid" w:uiPriority="115"/>
    <w:lsdException w:name="Light Shading Accent 1" w:uiPriority="96"/>
    <w:lsdException w:name="Light List Accent 1" w:uiPriority="97"/>
    <w:lsdException w:name="Light Grid Accent 1" w:uiPriority="98"/>
    <w:lsdException w:name="Medium Shading 1 Accent 1" w:uiPriority="99"/>
    <w:lsdException w:name="Medium Shading 2 Accent 1" w:uiPriority="100"/>
    <w:lsdException w:name="Medium List 1 Accent 1" w:uiPriority="101"/>
    <w:lsdException w:name="Revision" w:semiHidden="1"/>
    <w:lsdException w:name="List Paragraph" w:uiPriority="52" w:qFormat="1"/>
    <w:lsdException w:name="Quote" w:uiPriority="41" w:qFormat="1"/>
    <w:lsdException w:name="Intense Quote" w:uiPriority="48" w:qFormat="1"/>
    <w:lsdException w:name="Medium List 2 Accent 1" w:uiPriority="102"/>
    <w:lsdException w:name="Medium Grid 1 Accent 1" w:uiPriority="103"/>
    <w:lsdException w:name="Medium Grid 2 Accent 1" w:uiPriority="104"/>
    <w:lsdException w:name="Medium Grid 3 Accent 1" w:uiPriority="105"/>
    <w:lsdException w:name="Dark List Accent 1" w:uiPriority="112"/>
    <w:lsdException w:name="Colorful Shading Accent 1" w:uiPriority="113"/>
    <w:lsdException w:name="Colorful List Accent 1" w:uiPriority="114"/>
    <w:lsdException w:name="Colorful Grid Accent 1" w:uiPriority="115"/>
    <w:lsdException w:name="Light Shading Accent 2" w:uiPriority="96"/>
    <w:lsdException w:name="Light List Accent 2" w:uiPriority="97"/>
    <w:lsdException w:name="Light Grid Accent 2" w:uiPriority="98"/>
    <w:lsdException w:name="Medium Shading 1 Accent 2" w:uiPriority="99"/>
    <w:lsdException w:name="Medium Shading 2 Accent 2" w:uiPriority="100"/>
    <w:lsdException w:name="Medium List 1 Accent 2" w:uiPriority="101"/>
    <w:lsdException w:name="Medium List 2 Accent 2" w:uiPriority="102"/>
    <w:lsdException w:name="Medium Grid 1 Accent 2" w:uiPriority="103"/>
    <w:lsdException w:name="Medium Grid 2 Accent 2" w:uiPriority="104"/>
    <w:lsdException w:name="Medium Grid 3 Accent 2" w:uiPriority="105"/>
    <w:lsdException w:name="Dark List Accent 2" w:uiPriority="112"/>
    <w:lsdException w:name="Colorful Shading Accent 2" w:uiPriority="113"/>
    <w:lsdException w:name="Colorful List Accent 2" w:uiPriority="114"/>
    <w:lsdException w:name="Colorful Grid Accent 2" w:uiPriority="115"/>
    <w:lsdException w:name="Light Shading Accent 3" w:uiPriority="96"/>
    <w:lsdException w:name="Light List Accent 3" w:uiPriority="97"/>
    <w:lsdException w:name="Light Grid Accent 3" w:uiPriority="98"/>
    <w:lsdException w:name="Medium Shading 1 Accent 3" w:uiPriority="99"/>
    <w:lsdException w:name="Medium Shading 2 Accent 3" w:uiPriority="100"/>
    <w:lsdException w:name="Medium List 1 Accent 3" w:uiPriority="101"/>
    <w:lsdException w:name="Medium List 2 Accent 3" w:uiPriority="102"/>
    <w:lsdException w:name="Medium Grid 1 Accent 3" w:uiPriority="103"/>
    <w:lsdException w:name="Medium Grid 2 Accent 3" w:uiPriority="104"/>
    <w:lsdException w:name="Medium Grid 3 Accent 3" w:uiPriority="105"/>
    <w:lsdException w:name="Dark List Accent 3" w:uiPriority="112"/>
    <w:lsdException w:name="Colorful Shading Accent 3" w:uiPriority="113"/>
    <w:lsdException w:name="Colorful List Accent 3" w:uiPriority="114"/>
    <w:lsdException w:name="Colorful Grid Accent 3" w:uiPriority="115"/>
    <w:lsdException w:name="Light Shading Accent 4" w:uiPriority="96"/>
    <w:lsdException w:name="Light List Accent 4" w:uiPriority="97"/>
    <w:lsdException w:name="Light Grid Accent 4" w:uiPriority="98"/>
    <w:lsdException w:name="Medium Shading 1 Accent 4" w:uiPriority="99"/>
    <w:lsdException w:name="Medium Shading 2 Accent 4" w:uiPriority="100"/>
    <w:lsdException w:name="Medium List 1 Accent 4" w:uiPriority="101"/>
    <w:lsdException w:name="Medium List 2 Accent 4" w:uiPriority="102"/>
    <w:lsdException w:name="Medium Grid 1 Accent 4" w:uiPriority="103"/>
    <w:lsdException w:name="Medium Grid 2 Accent 4" w:uiPriority="104"/>
    <w:lsdException w:name="Medium Grid 3 Accent 4" w:uiPriority="105"/>
    <w:lsdException w:name="Dark List Accent 4" w:uiPriority="112"/>
    <w:lsdException w:name="Colorful Shading Accent 4" w:uiPriority="113"/>
    <w:lsdException w:name="Colorful List Accent 4" w:uiPriority="114"/>
    <w:lsdException w:name="Colorful Grid Accent 4" w:uiPriority="115"/>
    <w:lsdException w:name="Light Shading Accent 5" w:uiPriority="96"/>
    <w:lsdException w:name="Light List Accent 5" w:uiPriority="97"/>
    <w:lsdException w:name="Light Grid Accent 5" w:uiPriority="98"/>
    <w:lsdException w:name="Medium Shading 1 Accent 5" w:uiPriority="99"/>
    <w:lsdException w:name="Medium Shading 2 Accent 5" w:uiPriority="100"/>
    <w:lsdException w:name="Medium List 1 Accent 5" w:uiPriority="101"/>
    <w:lsdException w:name="Medium List 2 Accent 5" w:uiPriority="102"/>
    <w:lsdException w:name="Medium Grid 1 Accent 5" w:uiPriority="103"/>
    <w:lsdException w:name="Medium Grid 2 Accent 5" w:uiPriority="104"/>
    <w:lsdException w:name="Medium Grid 3 Accent 5" w:uiPriority="105"/>
    <w:lsdException w:name="Dark List Accent 5" w:uiPriority="112"/>
    <w:lsdException w:name="Colorful Shading Accent 5" w:uiPriority="113"/>
    <w:lsdException w:name="Colorful List Accent 5" w:uiPriority="114"/>
    <w:lsdException w:name="Colorful Grid Accent 5" w:uiPriority="115"/>
    <w:lsdException w:name="Light Shading Accent 6" w:uiPriority="96"/>
    <w:lsdException w:name="Light List Accent 6" w:uiPriority="97"/>
    <w:lsdException w:name="Light Grid Accent 6" w:uiPriority="98"/>
    <w:lsdException w:name="Medium Shading 1 Accent 6" w:uiPriority="99"/>
    <w:lsdException w:name="Medium Shading 2 Accent 6" w:uiPriority="100"/>
    <w:lsdException w:name="Medium List 1 Accent 6" w:uiPriority="101"/>
    <w:lsdException w:name="Medium List 2 Accent 6" w:uiPriority="102"/>
    <w:lsdException w:name="Medium Grid 1 Accent 6" w:uiPriority="103"/>
    <w:lsdException w:name="Medium Grid 2 Accent 6" w:uiPriority="104"/>
    <w:lsdException w:name="Medium Grid 3 Accent 6" w:uiPriority="105"/>
    <w:lsdException w:name="Dark List Accent 6" w:uiPriority="112"/>
    <w:lsdException w:name="Colorful Shading Accent 6" w:uiPriority="113"/>
    <w:lsdException w:name="Colorful List Accent 6" w:uiPriority="114"/>
    <w:lsdException w:name="Colorful Grid Accent 6" w:uiPriority="115"/>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autoSpaceDE w:val="off"/>
      <w:autoSpaceDN w:val="off"/>
      <w:widowControl w:val="off"/>
      <w:wordWrap w:val="off"/>
    </w:pPr>
  </w:style>
  <w:style w:type="paragraph" w:styleId="1">
    <w:name w:val="heading 1"/>
    <w:uiPriority w:val="9"/>
    <w:basedOn w:val="a"/>
    <w:next w:val="a"/>
    <w:link w:val="1Char"/>
    <w:qFormat/>
    <w:pPr>
      <w:keepNext/>
      <w:outlineLvl w:val="0"/>
    </w:pPr>
    <w:rPr>
      <w:rFonts w:asciiTheme="majorHAnsi" w:eastAsiaTheme="majorEastAsia" w:hAnsiTheme="majorHAnsi" w:cstheme="majorBidi"/>
      <w:sz w:val="28"/>
      <w:szCs w:val="28"/>
    </w:rPr>
  </w:style>
  <w:style w:type="paragraph" w:styleId="2">
    <w:name w:val="heading 2"/>
    <w:uiPriority w:val="9"/>
    <w:basedOn w:val="a"/>
    <w:next w:val="a"/>
    <w:link w:val="2Char"/>
    <w:qFormat/>
    <w:semiHidden/>
    <w:unhideWhenUse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창비-제목1"/>
    <w:uiPriority w:val="1"/>
    <w:basedOn w:val="a0"/>
    <w:qFormat/>
    <w:rPr>
      <w:b/>
      <w:i w:val="0"/>
      <w:color w:val="auto"/>
      <w:sz w:val="32"/>
    </w:rPr>
  </w:style>
  <w:style w:type="paragraph" w:styleId="a3">
    <w:name w:val="No Spacing"/>
    <w:uiPriority w:val="1"/>
    <w:qFormat/>
    <w:pPr>
      <w:autoSpaceDE w:val="off"/>
      <w:autoSpaceDN w:val="off"/>
      <w:widowControl w:val="off"/>
      <w:wordWrap w:val="off"/>
    </w:pPr>
  </w:style>
  <w:style w:type="character" w:customStyle="1" w:styleId="1Char">
    <w:name w:val="제목 1 Char"/>
    <w:uiPriority w:val="9"/>
    <w:basedOn w:val="a0"/>
    <w:link w:val="1"/>
    <w:rPr>
      <w:rFonts w:asciiTheme="majorHAnsi" w:eastAsiaTheme="majorEastAsia" w:hAnsiTheme="majorHAnsi" w:cstheme="majorBidi"/>
      <w:sz w:val="28"/>
      <w:szCs w:val="28"/>
    </w:rPr>
  </w:style>
  <w:style w:type="character" w:styleId="a4">
    <w:name w:val="Intense Emphasis"/>
    <w:uiPriority w:val="21"/>
    <w:basedOn w:val="a0"/>
    <w:qFormat/>
    <w:rPr>
      <w:i/>
      <w:iCs/>
      <w:color w:val="4472C4"/>
    </w:rPr>
  </w:style>
  <w:style w:type="character" w:customStyle="1" w:styleId="-">
    <w:name w:val="창비-본문"/>
    <w:uiPriority w:val="1"/>
    <w:basedOn w:val="a0"/>
    <w:qFormat/>
    <w:rPr>
      <w:b w:val="0"/>
      <w:color w:val="auto"/>
      <w:sz w:val="20"/>
    </w:rPr>
  </w:style>
  <w:style w:type="character" w:customStyle="1" w:styleId="-0">
    <w:name w:val="창비-본문 이탤릭"/>
    <w:uiPriority w:val="1"/>
    <w:basedOn w:val="a0"/>
    <w:qFormat/>
    <w:rPr>
      <w:b w:val="0"/>
      <w:i/>
    </w:rPr>
  </w:style>
  <w:style w:type="character" w:customStyle="1" w:styleId="-2">
    <w:name w:val="창비-제목2"/>
    <w:uiPriority w:val="1"/>
    <w:basedOn w:val="a0"/>
    <w:qFormat/>
    <w:rPr>
      <w:b/>
    </w:rPr>
  </w:style>
  <w:style w:type="paragraph" w:styleId="a5">
    <w:name w:val="footer"/>
    <w:uiPriority w:val="99"/>
    <w:basedOn w:val="a"/>
    <w:link w:val="Char"/>
    <w:unhideWhenUsed/>
    <w:pPr>
      <w:snapToGrid w:val="0"/>
      <w:tabs>
        <w:tab w:val="center" w:pos="4513"/>
        <w:tab w:val="right" w:pos="9026"/>
      </w:tabs>
    </w:pPr>
  </w:style>
  <w:style w:type="character" w:customStyle="1" w:styleId="Char">
    <w:name w:val="바닥글 Char"/>
    <w:uiPriority w:val="99"/>
    <w:basedOn w:val="a0"/>
    <w:link w:val="a5"/>
  </w:style>
  <w:style w:type="character" w:styleId="a6">
    <w:name w:val="page number"/>
    <w:uiPriority w:val="99"/>
    <w:basedOn w:val="a0"/>
    <w:semiHidden/>
    <w:unhideWhenUsed/>
  </w:style>
  <w:style w:type="paragraph" w:styleId="a7">
    <w:name w:val="Date"/>
    <w:uiPriority w:val="99"/>
    <w:basedOn w:val="a"/>
    <w:next w:val="a"/>
    <w:link w:val="Char0"/>
    <w:semiHidden/>
    <w:unhideWhenUsed/>
  </w:style>
  <w:style w:type="character" w:customStyle="1" w:styleId="Char0">
    <w:name w:val="날짜 Char"/>
    <w:uiPriority w:val="99"/>
    <w:basedOn w:val="a0"/>
    <w:link w:val="a7"/>
    <w:semiHidden/>
  </w:style>
  <w:style w:type="paragraph" w:styleId="a8">
    <w:name w:val="List Paragraph"/>
    <w:uiPriority w:val="34"/>
    <w:basedOn w:val="a"/>
    <w:qFormat/>
    <w:pPr>
      <w:ind w:leftChars="400" w:left="800"/>
    </w:pPr>
  </w:style>
  <w:style w:type="paragraph" w:customStyle="1" w:styleId="a9">
    <w:name w:val="바탕글"/>
    <w:basedOn w:val="a"/>
    <w:pPr>
      <w:snapToGrid w:val="0"/>
      <w:spacing w:line="384" w:lineRule="auto"/>
      <w:textAlignment w:val="baseline"/>
    </w:pPr>
    <w:rPr>
      <w:rFonts w:ascii="바탕" w:eastAsia="굴림" w:hAnsi="굴림" w:cs="굴림"/>
      <w:color w:val="000000"/>
      <w:szCs w:val="20"/>
      <w:kern w:val="0"/>
    </w:rPr>
  </w:style>
  <w:style w:type="paragraph" w:customStyle="1" w:styleId="Default">
    <w:name w:val="Default"/>
    <w:pPr>
      <w:adjustRightInd/>
      <w:autoSpaceDE w:val="off"/>
      <w:autoSpaceDN w:val="off"/>
      <w:widowControl w:val="off"/>
      <w:jc w:val="left"/>
    </w:pPr>
    <w:rPr>
      <w:rFonts w:ascii="." w:eastAsia="." w:cs="."/>
      <w:color w:val="000000"/>
      <w:sz w:val="24"/>
      <w:kern w:val="0"/>
    </w:rPr>
  </w:style>
  <w:style w:type="paragraph" w:customStyle="1" w:styleId="Pa1">
    <w:name w:val="Pa1"/>
    <w:uiPriority w:val="99"/>
    <w:basedOn w:val="Default"/>
    <w:next w:val="Default"/>
    <w:pPr>
      <w:spacing w:line="281" w:lineRule="atLeast"/>
    </w:pPr>
    <w:rPr>
      <w:rFonts w:cstheme="minorBidi"/>
      <w:color w:val="auto"/>
    </w:rPr>
  </w:style>
  <w:style w:type="paragraph" w:styleId="aa">
    <w:name w:val="Body Text"/>
    <w:uiPriority w:val="99"/>
    <w:basedOn w:val="a"/>
    <w:link w:val="Char1"/>
    <w:semiHidden/>
    <w:unhideWhenUsed/>
    <w:pPr>
      <w:ind w:left="300"/>
      <w:snapToGrid w:val="0"/>
      <w:shd w:val="clear" w:color="auto" w:fill="FFFFFF"/>
      <w:spacing w:line="384" w:lineRule="auto"/>
      <w:textAlignment w:val="baseline"/>
    </w:pPr>
    <w:rPr>
      <w:rFonts w:ascii="바탕" w:eastAsia="굴림" w:hAnsi="굴림" w:cs="굴림"/>
      <w:color w:val="000000"/>
      <w:szCs w:val="20"/>
      <w:kern w:val="0"/>
    </w:rPr>
  </w:style>
  <w:style w:type="character" w:customStyle="1" w:styleId="Char1">
    <w:name w:val="본문 Char"/>
    <w:uiPriority w:val="99"/>
    <w:basedOn w:val="a0"/>
    <w:link w:val="aa"/>
    <w:semiHidden/>
    <w:rPr>
      <w:rFonts w:ascii="바탕" w:eastAsia="굴림" w:hAnsi="굴림" w:cs="굴림"/>
      <w:color w:val="000000"/>
      <w:szCs w:val="20"/>
      <w:kern w:val="0"/>
      <w:shd w:val="clear" w:color="auto" w:fill="FFFFFF"/>
    </w:rPr>
  </w:style>
  <w:style w:type="paragraph" w:customStyle="1" w:styleId="xl67">
    <w:name w:val="xl67"/>
    <w:basedOn w:val="a"/>
    <w:pPr>
      <w:snapToGrid w:val="0"/>
      <w:jc w:val="left"/>
      <w:shd w:val="clear" w:color="auto" w:fill="FFFFFF"/>
      <w:spacing w:line="384" w:lineRule="auto"/>
      <w:textAlignment w:val="baseline"/>
    </w:pPr>
    <w:rPr>
      <w:rFonts w:ascii="한컴바탕" w:eastAsia="굴림" w:hAnsi="굴림" w:cs="굴림"/>
      <w:color w:val="000000"/>
      <w:sz w:val="18"/>
      <w:szCs w:val="18"/>
      <w:kern w:val="0"/>
    </w:rPr>
  </w:style>
  <w:style w:type="character" w:customStyle="1" w:styleId="2Char">
    <w:name w:val="제목 2 Char"/>
    <w:uiPriority w:val="9"/>
    <w:basedOn w:val="a0"/>
    <w:link w:val="2"/>
    <w:semiHidden/>
    <w:rPr>
      <w:rFonts w:asciiTheme="majorHAnsi" w:eastAsiaTheme="majorEastAsia" w:hAnsiTheme="majorHAnsi" w:cstheme="majorBidi"/>
    </w:rPr>
  </w:style>
  <w:style w:type="character" w:styleId="ab">
    <w:name w:val="Hyperlink"/>
    <w:uiPriority w:val="99"/>
    <w:basedOn w:val="a0"/>
    <w:unhideWhenUsed/>
    <w:rPr>
      <w:color w:val="0563C1"/>
      <w:u w:val="single" w:color="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인준 박</dc:creator>
  <cp:keywords/>
  <dc:description/>
  <cp:lastModifiedBy>박화수</cp:lastModifiedBy>
  <cp:revision>1</cp:revision>
  <dcterms:created xsi:type="dcterms:W3CDTF">2023-01-12T02:38:00Z</dcterms:created>
  <dcterms:modified xsi:type="dcterms:W3CDTF">2026-02-26T00:43:57Z</dcterms:modified>
  <cp:version>1000.0100.01</cp:version>
</cp:coreProperties>
</file>